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1" w:type="dxa"/>
        <w:tblInd w:w="-38" w:type="dxa"/>
        <w:tblCellMar>
          <w:left w:w="70" w:type="dxa"/>
          <w:right w:w="70" w:type="dxa"/>
        </w:tblCellMar>
        <w:tblLook w:val="04A0" w:firstRow="1" w:lastRow="0" w:firstColumn="1" w:lastColumn="0" w:noHBand="0" w:noVBand="1"/>
      </w:tblPr>
      <w:tblGrid>
        <w:gridCol w:w="146"/>
        <w:gridCol w:w="3349"/>
        <w:gridCol w:w="1785"/>
        <w:gridCol w:w="4613"/>
        <w:gridCol w:w="528"/>
      </w:tblGrid>
      <w:tr w:rsidR="00867625">
        <w:trPr>
          <w:cantSplit/>
        </w:trPr>
        <w:tc>
          <w:tcPr>
            <w:tcW w:w="37" w:type="dxa"/>
          </w:tcPr>
          <w:p w:rsidR="00867625" w:rsidRDefault="00867625">
            <w:pPr>
              <w:pStyle w:val="Sinespaciado1"/>
              <w:jc w:val="center"/>
            </w:pPr>
          </w:p>
        </w:tc>
        <w:tc>
          <w:tcPr>
            <w:tcW w:w="3370" w:type="dxa"/>
            <w:tcBorders>
              <w:top w:val="single" w:sz="4" w:space="0" w:color="00000A"/>
              <w:left w:val="single" w:sz="4" w:space="0" w:color="00000A"/>
              <w:bottom w:val="single" w:sz="4" w:space="0" w:color="00000A"/>
              <w:right w:val="single" w:sz="4" w:space="0" w:color="00000A"/>
            </w:tcBorders>
            <w:shd w:val="clear" w:color="auto" w:fill="auto"/>
          </w:tcPr>
          <w:p w:rsidR="00867625" w:rsidRDefault="007A758B">
            <w:pPr>
              <w:pStyle w:val="Sinespaciado1"/>
              <w:jc w:val="center"/>
            </w:pPr>
            <w:r>
              <w:rPr>
                <w:noProof/>
              </w:rPr>
              <w:drawing>
                <wp:inline distT="0" distB="0" distL="0" distR="0">
                  <wp:extent cx="1325880" cy="1005840"/>
                  <wp:effectExtent l="0" t="0" r="0" b="0"/>
                  <wp:docPr id="1" name="Picture" descr="C:\Users\Public\Documents\Victor_2013\Documentos_LAMAE\UNER sigla color - fondo 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Public\Documents\Victor_2013\Documentos_LAMAE\UNER sigla color - fondo blanco.jpg"/>
                          <pic:cNvPicPr>
                            <a:picLocks noChangeAspect="1" noChangeArrowheads="1"/>
                          </pic:cNvPicPr>
                        </pic:nvPicPr>
                        <pic:blipFill>
                          <a:blip r:embed="rId9"/>
                          <a:stretch>
                            <a:fillRect/>
                          </a:stretch>
                        </pic:blipFill>
                        <pic:spPr bwMode="auto">
                          <a:xfrm>
                            <a:off x="0" y="0"/>
                            <a:ext cx="1325880" cy="1005840"/>
                          </a:xfrm>
                          <a:prstGeom prst="rect">
                            <a:avLst/>
                          </a:prstGeom>
                        </pic:spPr>
                      </pic:pic>
                    </a:graphicData>
                  </a:graphic>
                </wp:inline>
              </w:drawing>
            </w:r>
          </w:p>
        </w:tc>
        <w:tc>
          <w:tcPr>
            <w:tcW w:w="6478" w:type="dxa"/>
            <w:gridSpan w:val="2"/>
            <w:tcBorders>
              <w:top w:val="single" w:sz="4" w:space="0" w:color="00000A"/>
              <w:left w:val="single" w:sz="4" w:space="0" w:color="00000A"/>
              <w:bottom w:val="single" w:sz="4" w:space="0" w:color="00000A"/>
              <w:right w:val="single" w:sz="4" w:space="0" w:color="00000A"/>
            </w:tcBorders>
            <w:shd w:val="clear" w:color="auto" w:fill="E7EDF5"/>
            <w:vAlign w:val="center"/>
          </w:tcPr>
          <w:p w:rsidR="00867625" w:rsidRDefault="007A758B">
            <w:pPr>
              <w:pStyle w:val="Encabezamiento"/>
              <w:rPr>
                <w:rFonts w:cs="Calibri"/>
                <w:b/>
                <w:bCs/>
                <w:sz w:val="32"/>
                <w:lang w:val="es-ES"/>
              </w:rPr>
            </w:pPr>
            <w:r>
              <w:rPr>
                <w:rFonts w:cs="Calibri"/>
                <w:b/>
                <w:bCs/>
                <w:sz w:val="32"/>
                <w:lang w:val="es-ES"/>
              </w:rPr>
              <w:t>Doctorado en Ingeniería</w:t>
            </w:r>
          </w:p>
          <w:p w:rsidR="00867625" w:rsidRDefault="007A758B">
            <w:pPr>
              <w:pStyle w:val="Predeterminado"/>
              <w:spacing w:before="120" w:after="0" w:line="240" w:lineRule="auto"/>
              <w:rPr>
                <w:rFonts w:cs="Calibri"/>
                <w:b/>
                <w:bCs/>
                <w:sz w:val="32"/>
                <w:lang w:val="es-ES"/>
              </w:rPr>
            </w:pPr>
            <w:r>
              <w:rPr>
                <w:rFonts w:cs="Calibri"/>
                <w:b/>
                <w:bCs/>
                <w:sz w:val="32"/>
                <w:lang w:val="es-ES"/>
              </w:rPr>
              <w:t>Facultades de Cs. Agropecuarias; Cs. de la Alimentación e Ingeniería</w:t>
            </w:r>
          </w:p>
        </w:tc>
        <w:tc>
          <w:tcPr>
            <w:tcW w:w="535" w:type="dxa"/>
          </w:tcPr>
          <w:p w:rsidR="00867625" w:rsidRDefault="00867625"/>
        </w:tc>
      </w:tr>
      <w:tr w:rsidR="00867625">
        <w:trPr>
          <w:cantSplit/>
        </w:trPr>
        <w:tc>
          <w:tcPr>
            <w:tcW w:w="37" w:type="dxa"/>
          </w:tcPr>
          <w:p w:rsidR="00867625" w:rsidRDefault="00867625">
            <w:pPr>
              <w:spacing w:line="360" w:lineRule="auto"/>
              <w:ind w:left="5454" w:hanging="5454"/>
              <w:rPr>
                <w:rFonts w:ascii="Arial" w:hAnsi="Arial" w:cs="Arial"/>
                <w:b/>
                <w:sz w:val="20"/>
                <w:lang w:val="es-ES"/>
              </w:rPr>
            </w:pPr>
          </w:p>
        </w:tc>
        <w:tc>
          <w:tcPr>
            <w:tcW w:w="9848" w:type="dxa"/>
            <w:gridSpan w:val="3"/>
            <w:tcBorders>
              <w:top w:val="single" w:sz="4" w:space="0" w:color="00000A"/>
              <w:left w:val="single" w:sz="4" w:space="0" w:color="00000A"/>
              <w:bottom w:val="single" w:sz="4" w:space="0" w:color="00000A"/>
              <w:right w:val="single" w:sz="4" w:space="0" w:color="00000A"/>
            </w:tcBorders>
            <w:shd w:val="clear" w:color="auto" w:fill="auto"/>
          </w:tcPr>
          <w:p w:rsidR="00867625" w:rsidRDefault="007A758B">
            <w:pPr>
              <w:spacing w:line="360" w:lineRule="auto"/>
              <w:ind w:left="5454" w:hanging="5454"/>
              <w:rPr>
                <w:rFonts w:ascii="Arial" w:hAnsi="Arial" w:cs="Arial"/>
                <w:b/>
                <w:sz w:val="20"/>
                <w:lang w:val="es-ES"/>
              </w:rPr>
            </w:pPr>
            <w:r>
              <w:rPr>
                <w:rFonts w:ascii="Arial" w:hAnsi="Arial" w:cs="Arial"/>
                <w:b/>
                <w:color w:val="00000A"/>
                <w:sz w:val="20"/>
                <w:lang w:val="es-ES"/>
              </w:rPr>
              <w:t xml:space="preserve">Carrera:  </w:t>
            </w:r>
            <w:r>
              <w:rPr>
                <w:rFonts w:ascii="Arial" w:hAnsi="Arial" w:cs="Arial"/>
                <w:b/>
                <w:sz w:val="20"/>
                <w:lang w:val="es-ES"/>
              </w:rPr>
              <w:t xml:space="preserve">Doctorado en Ingeniería                    </w:t>
            </w:r>
            <w:r>
              <w:rPr>
                <w:rFonts w:ascii="Arial" w:hAnsi="Arial" w:cs="Arial"/>
                <w:b/>
                <w:color w:val="00000A"/>
                <w:sz w:val="20"/>
                <w:lang w:val="es-ES"/>
              </w:rPr>
              <w:t>Mención:</w:t>
            </w:r>
            <w:r>
              <w:rPr>
                <w:rFonts w:ascii="Arial" w:hAnsi="Arial" w:cs="Arial"/>
                <w:b/>
                <w:sz w:val="20"/>
                <w:lang w:val="es-ES"/>
              </w:rPr>
              <w:t xml:space="preserve"> Ciencia y Tecnología de Alimentos, Ciencias                                                         Agropecuarias y Bioingeniería</w:t>
            </w:r>
          </w:p>
          <w:p w:rsidR="00867625" w:rsidRDefault="007A758B">
            <w:pPr>
              <w:pStyle w:val="Predeterminado"/>
              <w:spacing w:line="360" w:lineRule="atLeast"/>
              <w:rPr>
                <w:rFonts w:ascii="Arial" w:hAnsi="Arial" w:cs="Arial"/>
                <w:b/>
                <w:lang w:val="es-ES"/>
              </w:rPr>
            </w:pPr>
            <w:r>
              <w:rPr>
                <w:rFonts w:ascii="Arial" w:hAnsi="Arial" w:cs="Arial"/>
                <w:b/>
                <w:lang w:val="es-ES"/>
              </w:rPr>
              <w:t>Curso de Posgrado</w:t>
            </w:r>
            <w:r>
              <w:rPr>
                <w:lang w:val="es-AR"/>
              </w:rPr>
              <w:t xml:space="preserve"> </w:t>
            </w:r>
            <w:r>
              <w:rPr>
                <w:rFonts w:ascii="Arial" w:hAnsi="Arial" w:cs="Arial"/>
                <w:b/>
                <w:color w:val="002060"/>
                <w:lang w:val="es-ES"/>
              </w:rPr>
              <w:t>Metodología de la Investigación</w:t>
            </w:r>
          </w:p>
          <w:p w:rsidR="00867625" w:rsidRDefault="007A758B">
            <w:pPr>
              <w:pStyle w:val="Predeterminado"/>
              <w:spacing w:line="360" w:lineRule="atLeast"/>
              <w:rPr>
                <w:rFonts w:ascii="Arial" w:hAnsi="Arial" w:cs="Arial"/>
                <w:b/>
                <w:lang w:val="pt-BR"/>
              </w:rPr>
            </w:pPr>
            <w:r>
              <w:rPr>
                <w:rFonts w:ascii="Arial" w:hAnsi="Arial" w:cs="Arial"/>
                <w:b/>
                <w:lang w:val="pt-BR"/>
              </w:rPr>
              <w:t xml:space="preserve">Carga Horaria: </w:t>
            </w:r>
            <w:proofErr w:type="gramStart"/>
            <w:r>
              <w:rPr>
                <w:rFonts w:ascii="Arial" w:hAnsi="Arial" w:cs="Arial"/>
                <w:b/>
                <w:lang w:val="pt-BR"/>
              </w:rPr>
              <w:t>3</w:t>
            </w:r>
            <w:r>
              <w:rPr>
                <w:rFonts w:ascii="Arial" w:hAnsi="Arial" w:cs="Arial"/>
                <w:b/>
                <w:color w:val="002060"/>
                <w:lang w:val="es-ES"/>
              </w:rPr>
              <w:t xml:space="preserve">0 </w:t>
            </w:r>
            <w:proofErr w:type="spellStart"/>
            <w:r>
              <w:rPr>
                <w:rFonts w:ascii="Arial" w:hAnsi="Arial" w:cs="Arial"/>
                <w:b/>
                <w:color w:val="002060"/>
                <w:lang w:val="es-ES"/>
              </w:rPr>
              <w:t>hs</w:t>
            </w:r>
            <w:proofErr w:type="spellEnd"/>
            <w:proofErr w:type="gramEnd"/>
          </w:p>
          <w:p w:rsidR="00867625" w:rsidRDefault="007A758B">
            <w:pPr>
              <w:pStyle w:val="Predeterminado"/>
              <w:spacing w:line="360" w:lineRule="atLeast"/>
              <w:rPr>
                <w:rFonts w:ascii="Arial" w:hAnsi="Arial" w:cs="Arial"/>
                <w:b/>
                <w:lang w:val="pt-BR"/>
              </w:rPr>
            </w:pPr>
            <w:r>
              <w:rPr>
                <w:rFonts w:ascii="Arial" w:hAnsi="Arial" w:cs="Arial"/>
                <w:b/>
                <w:lang w:val="pt-BR"/>
              </w:rPr>
              <w:t xml:space="preserve">Docente/s a cargo: </w:t>
            </w:r>
            <w:r>
              <w:rPr>
                <w:rFonts w:ascii="Arial" w:hAnsi="Arial" w:cs="Arial"/>
                <w:b/>
                <w:color w:val="002060"/>
                <w:lang w:val="es-ES"/>
              </w:rPr>
              <w:t xml:space="preserve">Dr. José </w:t>
            </w:r>
            <w:proofErr w:type="spellStart"/>
            <w:r>
              <w:rPr>
                <w:rFonts w:ascii="Arial" w:hAnsi="Arial" w:cs="Arial"/>
                <w:b/>
                <w:color w:val="002060"/>
                <w:lang w:val="es-ES"/>
              </w:rPr>
              <w:t>Biurrun</w:t>
            </w:r>
            <w:proofErr w:type="spellEnd"/>
            <w:r>
              <w:rPr>
                <w:rFonts w:ascii="Arial" w:hAnsi="Arial" w:cs="Arial"/>
                <w:b/>
                <w:color w:val="002060"/>
                <w:lang w:val="es-ES"/>
              </w:rPr>
              <w:t xml:space="preserve"> Manresa  </w:t>
            </w:r>
            <w:r>
              <w:rPr>
                <w:rFonts w:ascii="Arial" w:hAnsi="Arial" w:cs="Arial"/>
                <w:b/>
                <w:lang w:val="es-ES"/>
              </w:rPr>
              <w:t xml:space="preserve">              Semestre: Primer</w:t>
            </w:r>
            <w:r>
              <w:rPr>
                <w:rFonts w:ascii="Arial" w:hAnsi="Arial" w:cs="Arial"/>
                <w:b/>
                <w:color w:val="002060"/>
                <w:lang w:val="es-ES"/>
              </w:rPr>
              <w:t xml:space="preserve"> semestre 2019</w:t>
            </w:r>
            <w:r>
              <w:rPr>
                <w:rFonts w:ascii="Arial" w:hAnsi="Arial" w:cs="Arial"/>
                <w:b/>
                <w:i/>
                <w:lang w:val="es-ES"/>
              </w:rPr>
              <w:tab/>
            </w:r>
            <w:r>
              <w:rPr>
                <w:rFonts w:ascii="Arial" w:hAnsi="Arial" w:cs="Arial"/>
                <w:b/>
                <w:color w:val="FFFFFF"/>
                <w:lang w:val="es-ES"/>
              </w:rPr>
              <w:t>:</w:t>
            </w:r>
            <w:r>
              <w:rPr>
                <w:rFonts w:ascii="Arial" w:hAnsi="Arial" w:cs="Arial"/>
                <w:color w:val="FFFFFF"/>
                <w:lang w:val="es-ES"/>
              </w:rPr>
              <w:t xml:space="preserve"> </w:t>
            </w:r>
            <w:r>
              <w:rPr>
                <w:rFonts w:ascii="Arial" w:hAnsi="Arial" w:cs="Arial"/>
                <w:b/>
                <w:i/>
                <w:color w:val="FFFFFF"/>
                <w:lang w:val="es-ES"/>
              </w:rPr>
              <w:t xml:space="preserve">                                                       </w:t>
            </w:r>
            <w:r>
              <w:rPr>
                <w:rFonts w:ascii="Arial" w:hAnsi="Arial" w:cs="Arial"/>
                <w:b/>
                <w:lang w:val="es-ES"/>
              </w:rPr>
              <w:t xml:space="preserve">  </w:t>
            </w:r>
            <w:r>
              <w:rPr>
                <w:rFonts w:ascii="Arial" w:hAnsi="Arial" w:cs="Arial"/>
                <w:b/>
                <w:i/>
                <w:lang w:val="es-ES"/>
              </w:rPr>
              <w:t xml:space="preserve">       </w:t>
            </w:r>
          </w:p>
        </w:tc>
        <w:tc>
          <w:tcPr>
            <w:tcW w:w="535" w:type="dxa"/>
          </w:tcPr>
          <w:p w:rsidR="00867625" w:rsidRDefault="00867625"/>
        </w:tc>
      </w:tr>
      <w:tr w:rsidR="00867625">
        <w:trPr>
          <w:cantSplit/>
        </w:trPr>
        <w:tc>
          <w:tcPr>
            <w:tcW w:w="37" w:type="dxa"/>
          </w:tcPr>
          <w:p w:rsidR="00867625" w:rsidRDefault="00867625">
            <w:pPr>
              <w:pStyle w:val="Piedepgina"/>
              <w:rPr>
                <w:rFonts w:ascii="Arial" w:hAnsi="Arial" w:cs="Arial"/>
                <w:b/>
                <w:color w:val="00000A"/>
                <w:lang w:val="es-ES"/>
              </w:rPr>
            </w:pPr>
          </w:p>
        </w:tc>
        <w:tc>
          <w:tcPr>
            <w:tcW w:w="9848" w:type="dxa"/>
            <w:gridSpan w:val="3"/>
            <w:tcBorders>
              <w:top w:val="single" w:sz="4" w:space="0" w:color="00000A"/>
              <w:left w:val="single" w:sz="4" w:space="0" w:color="00000A"/>
              <w:bottom w:val="single" w:sz="4" w:space="0" w:color="00000A"/>
              <w:right w:val="single" w:sz="4" w:space="0" w:color="00000A"/>
            </w:tcBorders>
            <w:shd w:val="clear" w:color="auto" w:fill="auto"/>
          </w:tcPr>
          <w:p w:rsidR="00867625" w:rsidRDefault="007A758B">
            <w:pPr>
              <w:pStyle w:val="Piedepgina"/>
              <w:rPr>
                <w:rFonts w:ascii="Arial" w:hAnsi="Arial" w:cs="Arial"/>
                <w:b/>
                <w:color w:val="00000A"/>
                <w:lang w:val="es-ES"/>
              </w:rPr>
            </w:pPr>
            <w:r>
              <w:rPr>
                <w:rFonts w:ascii="Arial" w:hAnsi="Arial" w:cs="Arial"/>
                <w:b/>
                <w:color w:val="00000A"/>
                <w:lang w:val="es-ES"/>
              </w:rPr>
              <w:t>Características del curso</w:t>
            </w:r>
          </w:p>
        </w:tc>
        <w:tc>
          <w:tcPr>
            <w:tcW w:w="535" w:type="dxa"/>
          </w:tcPr>
          <w:p w:rsidR="00867625" w:rsidRDefault="00867625"/>
        </w:tc>
      </w:tr>
      <w:tr w:rsidR="00867625">
        <w:trPr>
          <w:cantSplit/>
        </w:trPr>
        <w:tc>
          <w:tcPr>
            <w:tcW w:w="37" w:type="dxa"/>
          </w:tcPr>
          <w:p w:rsidR="00867625" w:rsidRDefault="00867625">
            <w:pPr>
              <w:pStyle w:val="Textonotapie"/>
              <w:numPr>
                <w:ilvl w:val="0"/>
                <w:numId w:val="1"/>
              </w:numPr>
              <w:ind w:left="426"/>
              <w:rPr>
                <w:rFonts w:ascii="Arial" w:hAnsi="Arial" w:cs="Arial"/>
                <w:sz w:val="20"/>
              </w:rPr>
            </w:pPr>
          </w:p>
        </w:tc>
        <w:tc>
          <w:tcPr>
            <w:tcW w:w="9848" w:type="dxa"/>
            <w:gridSpan w:val="3"/>
            <w:tcBorders>
              <w:top w:val="single" w:sz="4" w:space="0" w:color="00000A"/>
              <w:left w:val="single" w:sz="4" w:space="0" w:color="00000A"/>
              <w:bottom w:val="single" w:sz="4" w:space="0" w:color="00000A"/>
              <w:right w:val="single" w:sz="4" w:space="0" w:color="00000A"/>
            </w:tcBorders>
            <w:shd w:val="clear" w:color="auto" w:fill="auto"/>
          </w:tcPr>
          <w:p w:rsidR="00867625" w:rsidRDefault="007A758B">
            <w:pPr>
              <w:pStyle w:val="Textonotapie"/>
              <w:numPr>
                <w:ilvl w:val="0"/>
                <w:numId w:val="1"/>
              </w:numPr>
              <w:ind w:left="426"/>
              <w:rPr>
                <w:rFonts w:ascii="Arial" w:hAnsi="Arial" w:cs="Arial"/>
                <w:sz w:val="20"/>
              </w:rPr>
            </w:pPr>
            <w:r>
              <w:rPr>
                <w:rFonts w:ascii="Arial" w:hAnsi="Arial" w:cs="Arial"/>
                <w:b/>
                <w:color w:val="00000A"/>
                <w:sz w:val="20"/>
                <w:u w:val="single"/>
              </w:rPr>
              <w:t>Carga horaria</w:t>
            </w:r>
            <w:r>
              <w:rPr>
                <w:rFonts w:ascii="Arial" w:hAnsi="Arial" w:cs="Arial"/>
                <w:b/>
                <w:color w:val="00000A"/>
                <w:sz w:val="20"/>
              </w:rPr>
              <w:t>:</w:t>
            </w:r>
            <w:r>
              <w:rPr>
                <w:rFonts w:ascii="Arial" w:hAnsi="Arial" w:cs="Arial"/>
                <w:color w:val="00000A"/>
                <w:sz w:val="20"/>
              </w:rPr>
              <w:t xml:space="preserve"> la cantidad de horas reloj: </w:t>
            </w:r>
            <w:r>
              <w:rPr>
                <w:rFonts w:ascii="Arial" w:hAnsi="Arial" w:cs="Arial"/>
                <w:b/>
                <w:sz w:val="20"/>
              </w:rPr>
              <w:t xml:space="preserve">30 </w:t>
            </w:r>
            <w:proofErr w:type="spellStart"/>
            <w:r>
              <w:rPr>
                <w:rFonts w:ascii="Arial" w:hAnsi="Arial" w:cs="Arial"/>
                <w:b/>
                <w:sz w:val="20"/>
              </w:rPr>
              <w:t>hs</w:t>
            </w:r>
            <w:proofErr w:type="spellEnd"/>
          </w:p>
          <w:p w:rsidR="00867625" w:rsidRDefault="007A758B">
            <w:pPr>
              <w:pStyle w:val="Textonotapie"/>
              <w:numPr>
                <w:ilvl w:val="0"/>
                <w:numId w:val="1"/>
              </w:numPr>
              <w:ind w:left="426"/>
              <w:rPr>
                <w:rFonts w:ascii="Arial" w:hAnsi="Arial" w:cs="Arial"/>
                <w:color w:val="00000A"/>
                <w:sz w:val="20"/>
              </w:rPr>
            </w:pPr>
            <w:r>
              <w:rPr>
                <w:rFonts w:ascii="Arial" w:hAnsi="Arial" w:cs="Arial"/>
                <w:b/>
                <w:color w:val="00000A"/>
                <w:sz w:val="20"/>
                <w:u w:val="single"/>
              </w:rPr>
              <w:t>Curso teórico</w:t>
            </w:r>
            <w:r>
              <w:rPr>
                <w:rFonts w:ascii="Arial" w:hAnsi="Arial" w:cs="Arial"/>
                <w:b/>
                <w:color w:val="00000A"/>
                <w:sz w:val="20"/>
              </w:rPr>
              <w:t>:</w:t>
            </w:r>
            <w:r>
              <w:rPr>
                <w:rFonts w:ascii="Arial" w:hAnsi="Arial" w:cs="Arial"/>
                <w:color w:val="00000A"/>
                <w:sz w:val="20"/>
              </w:rPr>
              <w:t xml:space="preserve"> curso donde se desarrolla en forma expositiva una temática propia de la disciplina: </w:t>
            </w:r>
          </w:p>
          <w:p w:rsidR="00867625" w:rsidRDefault="007A758B">
            <w:pPr>
              <w:pStyle w:val="Textonotapie"/>
              <w:numPr>
                <w:ilvl w:val="0"/>
                <w:numId w:val="1"/>
              </w:numPr>
              <w:ind w:left="426"/>
              <w:rPr>
                <w:rFonts w:ascii="Arial" w:hAnsi="Arial" w:cs="Arial"/>
                <w:color w:val="00000A"/>
                <w:sz w:val="20"/>
              </w:rPr>
            </w:pPr>
            <w:r>
              <w:rPr>
                <w:rFonts w:ascii="Arial" w:hAnsi="Arial" w:cs="Arial"/>
                <w:b/>
                <w:color w:val="00000A"/>
                <w:sz w:val="20"/>
                <w:u w:val="single"/>
              </w:rPr>
              <w:t>Curso teórico-práctico</w:t>
            </w:r>
            <w:r>
              <w:rPr>
                <w:rFonts w:ascii="Arial" w:hAnsi="Arial" w:cs="Arial"/>
                <w:b/>
                <w:color w:val="00000A"/>
                <w:sz w:val="20"/>
              </w:rPr>
              <w:t>:</w:t>
            </w:r>
            <w:r>
              <w:rPr>
                <w:rFonts w:ascii="Arial" w:hAnsi="Arial" w:cs="Arial"/>
                <w:color w:val="00000A"/>
                <w:sz w:val="20"/>
              </w:rPr>
              <w:t xml:space="preserve"> curso que articula la modalidad del curso teórico con una actividad de la práctica con relación a la temática de estudio. Lo teórico y lo práctico se dan simultáneamente en forma interrelacionada: </w:t>
            </w:r>
            <w:r>
              <w:rPr>
                <w:rFonts w:ascii="Arial" w:hAnsi="Arial" w:cs="Arial"/>
                <w:b/>
                <w:sz w:val="20"/>
              </w:rPr>
              <w:t>Teórico práctico.</w:t>
            </w:r>
          </w:p>
          <w:p w:rsidR="00867625" w:rsidRDefault="007A758B">
            <w:pPr>
              <w:pStyle w:val="Textonotapie"/>
              <w:numPr>
                <w:ilvl w:val="0"/>
                <w:numId w:val="1"/>
              </w:numPr>
              <w:ind w:left="426"/>
              <w:rPr>
                <w:rFonts w:ascii="Arial" w:hAnsi="Arial" w:cs="Arial"/>
                <w:b/>
                <w:sz w:val="20"/>
              </w:rPr>
            </w:pPr>
            <w:r>
              <w:rPr>
                <w:rFonts w:ascii="Arial" w:hAnsi="Arial" w:cs="Arial"/>
                <w:b/>
                <w:color w:val="00000A"/>
                <w:sz w:val="20"/>
                <w:u w:val="single"/>
              </w:rPr>
              <w:t>Carácter</w:t>
            </w:r>
            <w:r>
              <w:rPr>
                <w:rFonts w:ascii="Arial" w:hAnsi="Arial" w:cs="Arial"/>
                <w:b/>
                <w:color w:val="00000A"/>
                <w:sz w:val="20"/>
              </w:rPr>
              <w:t>:</w:t>
            </w:r>
            <w:r>
              <w:rPr>
                <w:rFonts w:ascii="Arial" w:hAnsi="Arial" w:cs="Arial"/>
                <w:color w:val="00000A"/>
                <w:sz w:val="20"/>
              </w:rPr>
              <w:t xml:space="preserve"> si son del ciclo común o del ciclo electivo:</w:t>
            </w:r>
            <w:r>
              <w:rPr>
                <w:rFonts w:ascii="Arial" w:hAnsi="Arial" w:cs="Arial"/>
                <w:b/>
                <w:sz w:val="20"/>
              </w:rPr>
              <w:t xml:space="preserve"> ciclo común.</w:t>
            </w:r>
          </w:p>
        </w:tc>
        <w:tc>
          <w:tcPr>
            <w:tcW w:w="535" w:type="dxa"/>
          </w:tcPr>
          <w:p w:rsidR="00867625" w:rsidRDefault="00867625"/>
        </w:tc>
      </w:tr>
      <w:tr w:rsidR="00867625">
        <w:trPr>
          <w:cantSplit/>
        </w:trPr>
        <w:tc>
          <w:tcPr>
            <w:tcW w:w="37" w:type="dxa"/>
          </w:tcPr>
          <w:p w:rsidR="00867625" w:rsidRDefault="00867625">
            <w:pPr>
              <w:pStyle w:val="Piedepgina"/>
              <w:rPr>
                <w:rFonts w:ascii="Arial" w:hAnsi="Arial" w:cs="Arial"/>
                <w:b/>
                <w:color w:val="00000A"/>
                <w:sz w:val="20"/>
                <w:lang w:val="es-ES"/>
              </w:rPr>
            </w:pPr>
          </w:p>
        </w:tc>
        <w:tc>
          <w:tcPr>
            <w:tcW w:w="9848" w:type="dxa"/>
            <w:gridSpan w:val="3"/>
            <w:tcBorders>
              <w:top w:val="single" w:sz="4" w:space="0" w:color="00000A"/>
              <w:left w:val="single" w:sz="4" w:space="0" w:color="00000A"/>
              <w:bottom w:val="single" w:sz="4" w:space="0" w:color="00000A"/>
              <w:right w:val="single" w:sz="4" w:space="0" w:color="00000A"/>
            </w:tcBorders>
            <w:shd w:val="clear" w:color="auto" w:fill="auto"/>
          </w:tcPr>
          <w:p w:rsidR="00867625" w:rsidRDefault="007A758B">
            <w:pPr>
              <w:pStyle w:val="Piedepgina"/>
              <w:rPr>
                <w:rFonts w:ascii="Arial" w:hAnsi="Arial" w:cs="Arial"/>
                <w:b/>
                <w:color w:val="00000A"/>
                <w:sz w:val="20"/>
                <w:lang w:val="es-ES"/>
              </w:rPr>
            </w:pPr>
            <w:r>
              <w:rPr>
                <w:rFonts w:ascii="Arial" w:hAnsi="Arial" w:cs="Arial"/>
                <w:b/>
                <w:color w:val="00000A"/>
                <w:sz w:val="20"/>
                <w:lang w:val="es-ES"/>
              </w:rPr>
              <w:t xml:space="preserve">Programa Analítico de foja: </w:t>
            </w:r>
            <w:r>
              <w:rPr>
                <w:rFonts w:ascii="Arial" w:hAnsi="Arial" w:cs="Arial"/>
                <w:b/>
                <w:sz w:val="20"/>
                <w:lang w:val="es-ES"/>
              </w:rPr>
              <w:t xml:space="preserve">2 </w:t>
            </w:r>
            <w:r>
              <w:rPr>
                <w:rFonts w:ascii="Arial" w:hAnsi="Arial" w:cs="Arial"/>
                <w:b/>
                <w:color w:val="00000A"/>
                <w:sz w:val="20"/>
                <w:lang w:val="es-ES"/>
              </w:rPr>
              <w:t xml:space="preserve">a foja: </w:t>
            </w:r>
            <w:r>
              <w:rPr>
                <w:rFonts w:ascii="Arial" w:hAnsi="Arial" w:cs="Arial"/>
                <w:b/>
                <w:sz w:val="20"/>
                <w:lang w:val="es-ES"/>
              </w:rPr>
              <w:t>2</w:t>
            </w:r>
            <w:r>
              <w:rPr>
                <w:rFonts w:ascii="Arial" w:hAnsi="Arial" w:cs="Arial"/>
                <w:b/>
                <w:color w:val="00000A"/>
                <w:sz w:val="20"/>
                <w:lang w:val="es-ES"/>
              </w:rPr>
              <w:t xml:space="preserve">  </w:t>
            </w:r>
          </w:p>
        </w:tc>
        <w:tc>
          <w:tcPr>
            <w:tcW w:w="535" w:type="dxa"/>
          </w:tcPr>
          <w:p w:rsidR="00867625" w:rsidRDefault="00867625"/>
        </w:tc>
      </w:tr>
      <w:tr w:rsidR="00867625">
        <w:trPr>
          <w:cantSplit/>
        </w:trPr>
        <w:tc>
          <w:tcPr>
            <w:tcW w:w="37" w:type="dxa"/>
          </w:tcPr>
          <w:p w:rsidR="00867625" w:rsidRDefault="00867625">
            <w:pPr>
              <w:rPr>
                <w:rFonts w:ascii="Arial" w:hAnsi="Arial" w:cs="Arial"/>
                <w:b/>
                <w:color w:val="00000A"/>
                <w:sz w:val="20"/>
                <w:lang w:val="es-ES"/>
              </w:rPr>
            </w:pPr>
          </w:p>
        </w:tc>
        <w:tc>
          <w:tcPr>
            <w:tcW w:w="9848" w:type="dxa"/>
            <w:gridSpan w:val="3"/>
            <w:tcBorders>
              <w:top w:val="single" w:sz="4" w:space="0" w:color="00000A"/>
              <w:left w:val="single" w:sz="4" w:space="0" w:color="00000A"/>
              <w:bottom w:val="single" w:sz="4" w:space="0" w:color="00000A"/>
              <w:right w:val="single" w:sz="4" w:space="0" w:color="00000A"/>
            </w:tcBorders>
            <w:shd w:val="clear" w:color="auto" w:fill="auto"/>
          </w:tcPr>
          <w:p w:rsidR="00867625" w:rsidRDefault="007A758B">
            <w:pPr>
              <w:rPr>
                <w:rFonts w:ascii="Arial" w:hAnsi="Arial" w:cs="Arial"/>
                <w:b/>
                <w:color w:val="00000A"/>
                <w:sz w:val="20"/>
                <w:lang w:val="es-ES"/>
              </w:rPr>
            </w:pPr>
            <w:r>
              <w:rPr>
                <w:rFonts w:ascii="Arial" w:hAnsi="Arial" w:cs="Arial"/>
                <w:b/>
                <w:color w:val="00000A"/>
                <w:sz w:val="20"/>
                <w:lang w:val="es-ES"/>
              </w:rPr>
              <w:t xml:space="preserve">Bibliografía de foja: </w:t>
            </w:r>
            <w:r>
              <w:rPr>
                <w:rFonts w:ascii="Arial" w:hAnsi="Arial" w:cs="Arial"/>
                <w:b/>
                <w:sz w:val="20"/>
                <w:lang w:val="es-ES"/>
              </w:rPr>
              <w:t>3</w:t>
            </w:r>
            <w:r>
              <w:rPr>
                <w:rFonts w:ascii="Arial" w:hAnsi="Arial" w:cs="Arial"/>
                <w:b/>
                <w:color w:val="00000A"/>
                <w:sz w:val="20"/>
                <w:lang w:val="es-ES"/>
              </w:rPr>
              <w:t xml:space="preserve"> a foja:  </w:t>
            </w:r>
            <w:r>
              <w:rPr>
                <w:rFonts w:ascii="Arial" w:hAnsi="Arial" w:cs="Arial"/>
                <w:b/>
                <w:sz w:val="20"/>
                <w:lang w:val="es-ES"/>
              </w:rPr>
              <w:t>3</w:t>
            </w:r>
            <w:r>
              <w:rPr>
                <w:rFonts w:ascii="Arial" w:hAnsi="Arial" w:cs="Arial"/>
                <w:b/>
                <w:color w:val="00000A"/>
                <w:sz w:val="20"/>
                <w:lang w:val="es-ES"/>
              </w:rPr>
              <w:t xml:space="preserve">     </w:t>
            </w:r>
          </w:p>
        </w:tc>
        <w:tc>
          <w:tcPr>
            <w:tcW w:w="535" w:type="dxa"/>
          </w:tcPr>
          <w:p w:rsidR="00867625" w:rsidRDefault="00867625"/>
        </w:tc>
      </w:tr>
      <w:tr w:rsidR="00867625">
        <w:trPr>
          <w:cantSplit/>
        </w:trPr>
        <w:tc>
          <w:tcPr>
            <w:tcW w:w="37" w:type="dxa"/>
          </w:tcPr>
          <w:p w:rsidR="00867625" w:rsidRDefault="00867625">
            <w:pPr>
              <w:spacing w:line="360" w:lineRule="auto"/>
              <w:rPr>
                <w:rFonts w:ascii="Arial" w:hAnsi="Arial" w:cs="Arial"/>
                <w:b/>
                <w:color w:val="00000A"/>
                <w:sz w:val="20"/>
                <w:lang w:val="es-ES"/>
              </w:rPr>
            </w:pPr>
          </w:p>
        </w:tc>
        <w:tc>
          <w:tcPr>
            <w:tcW w:w="9848" w:type="dxa"/>
            <w:gridSpan w:val="3"/>
            <w:tcBorders>
              <w:top w:val="single" w:sz="4" w:space="0" w:color="00000A"/>
              <w:left w:val="single" w:sz="4" w:space="0" w:color="00000A"/>
              <w:bottom w:val="single" w:sz="4" w:space="0" w:color="00000A"/>
              <w:right w:val="single" w:sz="4" w:space="0" w:color="00000A"/>
            </w:tcBorders>
            <w:shd w:val="clear" w:color="auto" w:fill="auto"/>
          </w:tcPr>
          <w:p w:rsidR="00867625" w:rsidRDefault="007A758B">
            <w:pPr>
              <w:spacing w:line="360" w:lineRule="auto"/>
              <w:rPr>
                <w:rFonts w:ascii="Arial" w:hAnsi="Arial" w:cs="Arial"/>
                <w:b/>
                <w:color w:val="00000A"/>
                <w:sz w:val="20"/>
                <w:lang w:val="es-ES"/>
              </w:rPr>
            </w:pPr>
            <w:r>
              <w:rPr>
                <w:rFonts w:ascii="Arial" w:hAnsi="Arial" w:cs="Arial"/>
                <w:b/>
                <w:color w:val="00000A"/>
                <w:sz w:val="20"/>
                <w:lang w:val="es-ES"/>
              </w:rPr>
              <w:t xml:space="preserve">Aprobado Resoluciones de Consejos Directivos:     </w:t>
            </w:r>
            <w:r>
              <w:rPr>
                <w:rFonts w:ascii="Arial" w:hAnsi="Arial" w:cs="Arial"/>
                <w:b/>
                <w:color w:val="00000A"/>
                <w:sz w:val="20"/>
                <w:lang w:val="es-ES"/>
              </w:rPr>
              <w:tab/>
            </w:r>
            <w:r>
              <w:rPr>
                <w:rFonts w:ascii="Arial" w:hAnsi="Arial" w:cs="Arial"/>
                <w:b/>
                <w:color w:val="00000A"/>
                <w:sz w:val="20"/>
                <w:lang w:val="es-ES"/>
              </w:rPr>
              <w:tab/>
              <w:t xml:space="preserve">   Fecha:</w:t>
            </w:r>
            <w:r>
              <w:rPr>
                <w:rFonts w:ascii="Arial" w:hAnsi="Arial" w:cs="Arial"/>
                <w:b/>
                <w:color w:val="00000A"/>
                <w:sz w:val="20"/>
                <w:lang w:val="es-ES"/>
              </w:rPr>
              <w:tab/>
            </w:r>
          </w:p>
          <w:p w:rsidR="00867625" w:rsidRDefault="007A758B">
            <w:pPr>
              <w:spacing w:line="360" w:lineRule="auto"/>
              <w:rPr>
                <w:rFonts w:ascii="Arial" w:hAnsi="Arial" w:cs="Arial"/>
                <w:b/>
                <w:color w:val="00000A"/>
                <w:sz w:val="20"/>
                <w:lang w:val="es-ES"/>
              </w:rPr>
            </w:pPr>
            <w:r>
              <w:rPr>
                <w:rFonts w:ascii="Arial" w:hAnsi="Arial" w:cs="Arial"/>
                <w:b/>
                <w:color w:val="00000A"/>
                <w:sz w:val="20"/>
                <w:lang w:val="es-ES"/>
              </w:rPr>
              <w:t xml:space="preserve">Modificado/Anulado/ Res. Cs. </w:t>
            </w:r>
            <w:proofErr w:type="spellStart"/>
            <w:r>
              <w:rPr>
                <w:rFonts w:ascii="Arial" w:hAnsi="Arial" w:cs="Arial"/>
                <w:b/>
                <w:color w:val="00000A"/>
                <w:sz w:val="20"/>
                <w:lang w:val="es-ES"/>
              </w:rPr>
              <w:t>Ds</w:t>
            </w:r>
            <w:proofErr w:type="spellEnd"/>
            <w:r>
              <w:rPr>
                <w:rFonts w:ascii="Arial" w:hAnsi="Arial" w:cs="Arial"/>
                <w:b/>
                <w:color w:val="00000A"/>
                <w:sz w:val="20"/>
                <w:lang w:val="es-ES"/>
              </w:rPr>
              <w:t>.:                                             Fecha:</w:t>
            </w:r>
          </w:p>
        </w:tc>
        <w:tc>
          <w:tcPr>
            <w:tcW w:w="535" w:type="dxa"/>
          </w:tcPr>
          <w:p w:rsidR="00867625" w:rsidRDefault="00867625"/>
        </w:tc>
      </w:tr>
      <w:tr w:rsidR="00867625">
        <w:trPr>
          <w:cantSplit/>
        </w:trPr>
        <w:tc>
          <w:tcPr>
            <w:tcW w:w="37" w:type="dxa"/>
          </w:tcPr>
          <w:p w:rsidR="00867625" w:rsidRDefault="00867625">
            <w:pPr>
              <w:rPr>
                <w:rFonts w:ascii="Arial" w:hAnsi="Arial" w:cs="Arial"/>
                <w:b/>
                <w:color w:val="00000A"/>
                <w:sz w:val="20"/>
                <w:lang w:val="es-ES"/>
              </w:rPr>
            </w:pPr>
          </w:p>
        </w:tc>
        <w:tc>
          <w:tcPr>
            <w:tcW w:w="9848" w:type="dxa"/>
            <w:gridSpan w:val="3"/>
            <w:tcBorders>
              <w:top w:val="single" w:sz="4" w:space="0" w:color="00000A"/>
              <w:left w:val="single" w:sz="4" w:space="0" w:color="00000A"/>
              <w:bottom w:val="single" w:sz="4" w:space="0" w:color="00000A"/>
              <w:right w:val="single" w:sz="4" w:space="0" w:color="00000A"/>
            </w:tcBorders>
            <w:shd w:val="clear" w:color="auto" w:fill="auto"/>
          </w:tcPr>
          <w:p w:rsidR="00867625" w:rsidRDefault="007A758B">
            <w:pPr>
              <w:rPr>
                <w:rFonts w:ascii="Arial" w:hAnsi="Arial" w:cs="Arial"/>
                <w:b/>
                <w:color w:val="00000A"/>
                <w:sz w:val="20"/>
                <w:lang w:val="es-ES"/>
              </w:rPr>
            </w:pPr>
            <w:r>
              <w:rPr>
                <w:rFonts w:ascii="Arial" w:hAnsi="Arial" w:cs="Arial"/>
                <w:b/>
                <w:color w:val="00000A"/>
                <w:sz w:val="20"/>
                <w:lang w:val="es-ES"/>
              </w:rPr>
              <w:t>Carece de validez sin la certificación del Director/a del Doctorado:</w:t>
            </w:r>
          </w:p>
          <w:p w:rsidR="00867625" w:rsidRDefault="00867625">
            <w:pPr>
              <w:rPr>
                <w:rFonts w:ascii="Arial" w:hAnsi="Arial" w:cs="Arial"/>
                <w:b/>
                <w:lang w:val="es-ES"/>
              </w:rPr>
            </w:pPr>
          </w:p>
          <w:p w:rsidR="00867625" w:rsidRDefault="00867625">
            <w:pPr>
              <w:rPr>
                <w:rFonts w:ascii="Arial" w:hAnsi="Arial" w:cs="Arial"/>
                <w:b/>
                <w:lang w:val="es-ES"/>
              </w:rPr>
            </w:pPr>
          </w:p>
          <w:p w:rsidR="00867625" w:rsidRDefault="00867625">
            <w:pPr>
              <w:rPr>
                <w:rFonts w:ascii="Arial" w:hAnsi="Arial" w:cs="Arial"/>
                <w:b/>
                <w:lang w:val="es-ES"/>
              </w:rPr>
            </w:pPr>
          </w:p>
          <w:p w:rsidR="00867625" w:rsidRDefault="00867625">
            <w:pPr>
              <w:rPr>
                <w:rFonts w:ascii="Arial" w:hAnsi="Arial" w:cs="Arial"/>
                <w:b/>
                <w:lang w:val="es-ES"/>
              </w:rPr>
            </w:pPr>
          </w:p>
          <w:p w:rsidR="00867625" w:rsidRDefault="00867625">
            <w:pPr>
              <w:rPr>
                <w:rFonts w:ascii="Arial" w:hAnsi="Arial" w:cs="Arial"/>
                <w:lang w:val="es-ES"/>
              </w:rPr>
            </w:pPr>
          </w:p>
        </w:tc>
        <w:tc>
          <w:tcPr>
            <w:tcW w:w="535" w:type="dxa"/>
          </w:tcPr>
          <w:p w:rsidR="00867625" w:rsidRDefault="00867625"/>
        </w:tc>
      </w:tr>
      <w:tr w:rsidR="00867625">
        <w:trPr>
          <w:cantSplit/>
          <w:trHeight w:val="2154"/>
        </w:trPr>
        <w:tc>
          <w:tcPr>
            <w:tcW w:w="521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7625" w:rsidRDefault="00867625">
            <w:pPr>
              <w:jc w:val="center"/>
              <w:rPr>
                <w:rFonts w:ascii="Arial" w:hAnsi="Arial" w:cs="Arial"/>
                <w:smallCaps/>
                <w:lang w:val="es-ES"/>
              </w:rPr>
            </w:pPr>
          </w:p>
          <w:p w:rsidR="00867625" w:rsidRDefault="007A758B">
            <w:pPr>
              <w:jc w:val="center"/>
            </w:pPr>
            <w:r>
              <w:rPr>
                <w:noProof/>
                <w:lang w:val="es-ES"/>
              </w:rPr>
              <w:drawing>
                <wp:inline distT="0" distB="0" distL="0" distR="0">
                  <wp:extent cx="1325880" cy="1005840"/>
                  <wp:effectExtent l="0" t="0" r="0" b="0"/>
                  <wp:docPr id="2" name="Image1" descr="C:\Users\Public\Documents\Victor_2013\Documentos_LAMAE\UNER sigla color - fondo 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C:\Users\Public\Documents\Victor_2013\Documentos_LAMAE\UNER sigla color - fondo blanco.jpg"/>
                          <pic:cNvPicPr>
                            <a:picLocks noChangeAspect="1" noChangeArrowheads="1"/>
                          </pic:cNvPicPr>
                        </pic:nvPicPr>
                        <pic:blipFill>
                          <a:blip r:embed="rId9"/>
                          <a:stretch>
                            <a:fillRect/>
                          </a:stretch>
                        </pic:blipFill>
                        <pic:spPr bwMode="auto">
                          <a:xfrm>
                            <a:off x="0" y="0"/>
                            <a:ext cx="1325880" cy="1005840"/>
                          </a:xfrm>
                          <a:prstGeom prst="rect">
                            <a:avLst/>
                          </a:prstGeom>
                        </pic:spPr>
                      </pic:pic>
                    </a:graphicData>
                  </a:graphic>
                </wp:inline>
              </w:drawing>
            </w:r>
          </w:p>
          <w:p w:rsidR="00867625" w:rsidRDefault="007A758B">
            <w:pPr>
              <w:pStyle w:val="Encabezado2"/>
              <w:spacing w:before="0" w:after="0"/>
              <w:jc w:val="center"/>
              <w:rPr>
                <w:rFonts w:cs="Calibri"/>
                <w:b/>
                <w:i w:val="0"/>
                <w:color w:val="00000A"/>
              </w:rPr>
            </w:pPr>
            <w:r>
              <w:rPr>
                <w:rFonts w:cs="Calibri"/>
                <w:b/>
                <w:i w:val="0"/>
                <w:color w:val="00000A"/>
              </w:rPr>
              <w:t>Facultades de Ingeniería, Ciencias Agropecuarias y Ciencias de la Alimentación</w:t>
            </w:r>
          </w:p>
          <w:p w:rsidR="00867625" w:rsidRDefault="007A758B">
            <w:pPr>
              <w:pStyle w:val="Encabezado3"/>
              <w:spacing w:before="0" w:after="0"/>
              <w:jc w:val="center"/>
              <w:rPr>
                <w:rFonts w:cs="Calibri"/>
                <w:sz w:val="22"/>
              </w:rPr>
            </w:pPr>
            <w:r>
              <w:rPr>
                <w:rFonts w:cs="Calibri"/>
                <w:sz w:val="22"/>
              </w:rPr>
              <w:t xml:space="preserve">Oro Verde-Concordia, E. R. </w:t>
            </w:r>
          </w:p>
          <w:p w:rsidR="00867625" w:rsidRDefault="007A758B">
            <w:pPr>
              <w:spacing w:before="0" w:after="0"/>
              <w:jc w:val="center"/>
              <w:rPr>
                <w:rFonts w:cs="Calibri"/>
                <w:b/>
                <w:bCs/>
                <w:color w:val="00000A"/>
                <w:sz w:val="22"/>
                <w:lang w:val="es-ES"/>
              </w:rPr>
            </w:pPr>
            <w:r>
              <w:rPr>
                <w:rFonts w:cs="Calibri"/>
                <w:b/>
                <w:bCs/>
                <w:color w:val="00000A"/>
                <w:sz w:val="22"/>
                <w:lang w:val="es-ES"/>
              </w:rPr>
              <w:t>República Argentina</w:t>
            </w:r>
          </w:p>
        </w:tc>
        <w:tc>
          <w:tcPr>
            <w:tcW w:w="5210" w:type="dxa"/>
            <w:gridSpan w:val="2"/>
            <w:tcBorders>
              <w:top w:val="single" w:sz="4" w:space="0" w:color="00000A"/>
              <w:left w:val="single" w:sz="4" w:space="0" w:color="00000A"/>
              <w:bottom w:val="single" w:sz="4" w:space="0" w:color="00000A"/>
              <w:right w:val="single" w:sz="4" w:space="0" w:color="00000A"/>
            </w:tcBorders>
            <w:shd w:val="clear" w:color="auto" w:fill="E7EDF5"/>
            <w:tcMar>
              <w:left w:w="108" w:type="dxa"/>
            </w:tcMar>
            <w:vAlign w:val="center"/>
          </w:tcPr>
          <w:p w:rsidR="00867625" w:rsidRDefault="007A758B">
            <w:pPr>
              <w:jc w:val="center"/>
              <w:rPr>
                <w:rFonts w:cs="Calibri"/>
                <w:b/>
                <w:bCs/>
                <w:color w:val="00000A"/>
                <w:lang w:val="es-ES"/>
              </w:rPr>
            </w:pPr>
            <w:r>
              <w:rPr>
                <w:rFonts w:cs="Calibri"/>
                <w:b/>
                <w:bCs/>
                <w:color w:val="00000A"/>
                <w:lang w:val="es-ES"/>
              </w:rPr>
              <w:t>PROGRAMA ANALÍTICO</w:t>
            </w:r>
          </w:p>
        </w:tc>
      </w:tr>
      <w:tr w:rsidR="00867625">
        <w:trPr>
          <w:cantSplit/>
        </w:trPr>
        <w:tc>
          <w:tcPr>
            <w:tcW w:w="1042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7625" w:rsidRDefault="007A758B">
            <w:pPr>
              <w:keepNext/>
              <w:rPr>
                <w:lang w:val="es-ES"/>
              </w:rPr>
            </w:pPr>
            <w:r>
              <w:rPr>
                <w:b/>
                <w:lang w:val="es-ES"/>
              </w:rPr>
              <w:t xml:space="preserve">Tema 1: </w:t>
            </w:r>
            <w:r>
              <w:rPr>
                <w:lang w:val="es-ES"/>
              </w:rPr>
              <w:t>Generalidades sobre la metodología de investigación. Epistemología y metodología de investigación. Conceptos, tipos y pasos a seguir durante una investigación. Problemáticas y desafíos modernos en metodología de investigación.</w:t>
            </w:r>
          </w:p>
          <w:p w:rsidR="00867625" w:rsidRDefault="007A758B">
            <w:pPr>
              <w:keepNext/>
              <w:rPr>
                <w:lang w:val="es-ES"/>
              </w:rPr>
            </w:pPr>
            <w:r>
              <w:rPr>
                <w:b/>
                <w:lang w:val="es-ES"/>
              </w:rPr>
              <w:t>Tema 2:</w:t>
            </w:r>
            <w:r>
              <w:rPr>
                <w:lang w:val="es-ES"/>
              </w:rPr>
              <w:t xml:space="preserve"> Selección del problema de investigación. Formulación del problema y criterios de selección. </w:t>
            </w:r>
          </w:p>
          <w:p w:rsidR="00867625" w:rsidRDefault="007A758B">
            <w:pPr>
              <w:keepNext/>
              <w:rPr>
                <w:lang w:val="es-ES"/>
              </w:rPr>
            </w:pPr>
            <w:r>
              <w:rPr>
                <w:b/>
                <w:lang w:val="es-ES"/>
              </w:rPr>
              <w:t xml:space="preserve">Tema 3: </w:t>
            </w:r>
            <w:r>
              <w:rPr>
                <w:lang w:val="es-ES"/>
              </w:rPr>
              <w:t>Revisión de la literatura. Enfoque y contextualización del problema. Revisión de los métodos actuales. Búsqueda y revisión bibliográfica. Desarrollo de marcos teóricos y conceptuales.</w:t>
            </w:r>
          </w:p>
          <w:p w:rsidR="00867625" w:rsidRDefault="007A758B">
            <w:pPr>
              <w:keepNext/>
              <w:rPr>
                <w:lang w:val="es-ES"/>
              </w:rPr>
            </w:pPr>
            <w:r>
              <w:rPr>
                <w:b/>
                <w:lang w:val="es-ES"/>
              </w:rPr>
              <w:t>Tema 4:</w:t>
            </w:r>
            <w:r>
              <w:rPr>
                <w:lang w:val="es-ES"/>
              </w:rPr>
              <w:t xml:space="preserve"> Hipótesis y objetivos. Identificación de variables. Alcances de la investigación.</w:t>
            </w:r>
          </w:p>
          <w:p w:rsidR="00867625" w:rsidRDefault="007A758B">
            <w:pPr>
              <w:keepNext/>
              <w:rPr>
                <w:lang w:val="es-ES"/>
              </w:rPr>
            </w:pPr>
            <w:r>
              <w:rPr>
                <w:b/>
                <w:lang w:val="es-ES"/>
              </w:rPr>
              <w:t>Tema 5:</w:t>
            </w:r>
            <w:r>
              <w:rPr>
                <w:lang w:val="es-ES"/>
              </w:rPr>
              <w:t xml:space="preserve"> Diseño de investigación. Consideraciones sobre selección de muestra.</w:t>
            </w:r>
          </w:p>
          <w:p w:rsidR="00867625" w:rsidRDefault="007A758B">
            <w:pPr>
              <w:keepNext/>
              <w:rPr>
                <w:lang w:val="es-ES"/>
              </w:rPr>
            </w:pPr>
            <w:r>
              <w:rPr>
                <w:b/>
                <w:lang w:val="es-ES"/>
              </w:rPr>
              <w:t>Tema 6:</w:t>
            </w:r>
            <w:r>
              <w:rPr>
                <w:lang w:val="es-ES"/>
              </w:rPr>
              <w:t xml:space="preserve"> Instrumentos de medición en investigación cuantitativa. Validez y confiabilidad en la investigación. </w:t>
            </w:r>
          </w:p>
          <w:p w:rsidR="00867625" w:rsidRDefault="007A758B">
            <w:pPr>
              <w:keepNext/>
              <w:rPr>
                <w:lang w:val="es-ES"/>
              </w:rPr>
            </w:pPr>
            <w:r>
              <w:rPr>
                <w:b/>
                <w:lang w:val="es-ES"/>
              </w:rPr>
              <w:t>Tema 7:</w:t>
            </w:r>
            <w:r>
              <w:rPr>
                <w:lang w:val="es-ES"/>
              </w:rPr>
              <w:t xml:space="preserve"> Escritura de una propuesta de proyecto de investigación. Contenido: introducción, descripción del problema, objetivos, hipótesis, diseño experimental, materiales y métodos, consideraciones éticas, problemas y limitaciones, cronograma.</w:t>
            </w:r>
          </w:p>
          <w:p w:rsidR="00867625" w:rsidRDefault="007A758B">
            <w:pPr>
              <w:keepNext/>
              <w:rPr>
                <w:lang w:val="es-ES"/>
              </w:rPr>
            </w:pPr>
            <w:r>
              <w:rPr>
                <w:b/>
                <w:lang w:val="es-ES"/>
              </w:rPr>
              <w:t>Tema 8</w:t>
            </w:r>
            <w:r>
              <w:rPr>
                <w:lang w:val="es-ES"/>
              </w:rPr>
              <w:t>: Escritura de un reporte de investigación. Desarrollo de una idea general. Descripción de los resultados. Citas y bibliografía. Presentación de proyectos de investigación.</w:t>
            </w:r>
          </w:p>
          <w:p w:rsidR="00867625" w:rsidRDefault="00867625">
            <w:pPr>
              <w:rPr>
                <w:lang w:val="es-ES"/>
              </w:rPr>
            </w:pPr>
          </w:p>
        </w:tc>
      </w:tr>
    </w:tbl>
    <w:p w:rsidR="00867625" w:rsidRDefault="00867625">
      <w:pPr>
        <w:rPr>
          <w:rFonts w:ascii="Arial" w:hAnsi="Arial" w:cs="Arial"/>
          <w:lang w:val="es-ES"/>
        </w:rPr>
      </w:pPr>
    </w:p>
    <w:p w:rsidR="00867625" w:rsidRDefault="007A758B">
      <w:pPr>
        <w:rPr>
          <w:rFonts w:ascii="Arial" w:hAnsi="Arial" w:cs="Arial"/>
          <w:lang w:val="es-ES"/>
        </w:rPr>
      </w:pPr>
      <w:r>
        <w:br w:type="page"/>
      </w:r>
    </w:p>
    <w:tbl>
      <w:tblPr>
        <w:tblW w:w="10195" w:type="dxa"/>
        <w:tblLook w:val="04A0" w:firstRow="1" w:lastRow="0" w:firstColumn="1" w:lastColumn="0" w:noHBand="0" w:noVBand="1"/>
      </w:tblPr>
      <w:tblGrid>
        <w:gridCol w:w="5110"/>
        <w:gridCol w:w="5085"/>
      </w:tblGrid>
      <w:tr w:rsidR="00867625">
        <w:trPr>
          <w:cantSplit/>
          <w:trHeight w:val="1956"/>
        </w:trPr>
        <w:tc>
          <w:tcPr>
            <w:tcW w:w="5109" w:type="dxa"/>
            <w:tcBorders>
              <w:top w:val="single" w:sz="4" w:space="0" w:color="00000A"/>
              <w:left w:val="single" w:sz="4" w:space="0" w:color="00000A"/>
              <w:bottom w:val="single" w:sz="4" w:space="0" w:color="00000A"/>
              <w:right w:val="single" w:sz="4" w:space="0" w:color="00000A"/>
            </w:tcBorders>
            <w:shd w:val="clear" w:color="auto" w:fill="auto"/>
          </w:tcPr>
          <w:p w:rsidR="00867625" w:rsidRDefault="007A758B">
            <w:pPr>
              <w:pageBreakBefore/>
              <w:jc w:val="center"/>
            </w:pPr>
            <w:r>
              <w:rPr>
                <w:noProof/>
                <w:lang w:val="es-ES"/>
              </w:rPr>
              <w:lastRenderedPageBreak/>
              <w:drawing>
                <wp:inline distT="0" distB="0" distL="0" distR="0">
                  <wp:extent cx="1325880" cy="1005840"/>
                  <wp:effectExtent l="0" t="0" r="0" b="0"/>
                  <wp:docPr id="3" name="Image2" descr="C:\Users\Public\Documents\Victor_2013\Documentos_LAMAE\UNER sigla color - fondo 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C:\Users\Public\Documents\Victor_2013\Documentos_LAMAE\UNER sigla color - fondo blanco.jpg"/>
                          <pic:cNvPicPr>
                            <a:picLocks noChangeAspect="1" noChangeArrowheads="1"/>
                          </pic:cNvPicPr>
                        </pic:nvPicPr>
                        <pic:blipFill>
                          <a:blip r:embed="rId9"/>
                          <a:stretch>
                            <a:fillRect/>
                          </a:stretch>
                        </pic:blipFill>
                        <pic:spPr bwMode="auto">
                          <a:xfrm>
                            <a:off x="0" y="0"/>
                            <a:ext cx="1325880" cy="1005840"/>
                          </a:xfrm>
                          <a:prstGeom prst="rect">
                            <a:avLst/>
                          </a:prstGeom>
                        </pic:spPr>
                      </pic:pic>
                    </a:graphicData>
                  </a:graphic>
                </wp:inline>
              </w:drawing>
            </w:r>
          </w:p>
          <w:p w:rsidR="00867625" w:rsidRDefault="007A758B">
            <w:pPr>
              <w:spacing w:before="0" w:after="0"/>
              <w:jc w:val="center"/>
              <w:rPr>
                <w:rFonts w:cs="Calibri"/>
                <w:b/>
                <w:color w:val="00000A"/>
                <w:sz w:val="22"/>
                <w:lang w:val="es-ES"/>
              </w:rPr>
            </w:pPr>
            <w:r>
              <w:rPr>
                <w:rFonts w:cs="Calibri"/>
                <w:b/>
                <w:color w:val="00000A"/>
                <w:sz w:val="22"/>
                <w:lang w:val="es-ES"/>
              </w:rPr>
              <w:t>Facultades de Ingeniería, Ciencias Agropecuarias y Ciencias de la Alimentación</w:t>
            </w:r>
          </w:p>
          <w:p w:rsidR="00867625" w:rsidRDefault="007A758B">
            <w:pPr>
              <w:pStyle w:val="Encabezado3"/>
              <w:spacing w:before="0" w:after="0"/>
              <w:jc w:val="center"/>
              <w:rPr>
                <w:rFonts w:cs="Calibri"/>
                <w:sz w:val="22"/>
              </w:rPr>
            </w:pPr>
            <w:r>
              <w:rPr>
                <w:rFonts w:cs="Calibri"/>
                <w:sz w:val="22"/>
              </w:rPr>
              <w:t xml:space="preserve">Oro Verde-Concordia, E. R. </w:t>
            </w:r>
          </w:p>
          <w:p w:rsidR="00867625" w:rsidRDefault="007A758B">
            <w:pPr>
              <w:pStyle w:val="Epgrafe"/>
              <w:spacing w:before="0" w:after="0"/>
              <w:jc w:val="center"/>
              <w:rPr>
                <w:rFonts w:cs="Calibri"/>
                <w:color w:val="00000A"/>
                <w:sz w:val="22"/>
              </w:rPr>
            </w:pPr>
            <w:r>
              <w:rPr>
                <w:rFonts w:cs="Calibri"/>
                <w:color w:val="00000A"/>
                <w:sz w:val="22"/>
              </w:rPr>
              <w:t>República Argentina</w:t>
            </w:r>
          </w:p>
        </w:tc>
        <w:tc>
          <w:tcPr>
            <w:tcW w:w="5085" w:type="dxa"/>
            <w:tcBorders>
              <w:top w:val="single" w:sz="4" w:space="0" w:color="00000A"/>
              <w:left w:val="single" w:sz="4" w:space="0" w:color="00000A"/>
              <w:bottom w:val="single" w:sz="4" w:space="0" w:color="00000A"/>
              <w:right w:val="single" w:sz="4" w:space="0" w:color="00000A"/>
            </w:tcBorders>
            <w:shd w:val="clear" w:color="auto" w:fill="E7EDF5"/>
            <w:vAlign w:val="center"/>
          </w:tcPr>
          <w:p w:rsidR="00867625" w:rsidRDefault="007A758B">
            <w:pPr>
              <w:pStyle w:val="Epgrafe"/>
              <w:jc w:val="center"/>
              <w:rPr>
                <w:rFonts w:cs="Calibri"/>
                <w:color w:val="00000A"/>
              </w:rPr>
            </w:pPr>
            <w:r>
              <w:rPr>
                <w:rFonts w:cs="Calibri"/>
                <w:color w:val="00000A"/>
              </w:rPr>
              <w:t>BIBLIOGRAFIA</w:t>
            </w:r>
          </w:p>
        </w:tc>
      </w:tr>
      <w:tr w:rsidR="00867625">
        <w:trPr>
          <w:cantSplit/>
        </w:trPr>
        <w:tc>
          <w:tcPr>
            <w:tcW w:w="10194" w:type="dxa"/>
            <w:gridSpan w:val="2"/>
            <w:tcBorders>
              <w:top w:val="single" w:sz="4" w:space="0" w:color="00000A"/>
              <w:left w:val="single" w:sz="4" w:space="0" w:color="00000A"/>
              <w:bottom w:val="single" w:sz="4" w:space="0" w:color="00000A"/>
              <w:right w:val="single" w:sz="4" w:space="0" w:color="00000A"/>
            </w:tcBorders>
            <w:shd w:val="clear" w:color="auto" w:fill="auto"/>
          </w:tcPr>
          <w:p w:rsidR="00867625" w:rsidRDefault="00867625">
            <w:pPr>
              <w:widowControl w:val="0"/>
              <w:tabs>
                <w:tab w:val="left" w:pos="504"/>
              </w:tabs>
              <w:spacing w:before="0" w:after="0"/>
              <w:ind w:left="720" w:right="-143"/>
              <w:contextualSpacing/>
              <w:rPr>
                <w:rFonts w:eastAsia="Calibri"/>
                <w:lang w:eastAsia="en-US"/>
              </w:rPr>
            </w:pPr>
          </w:p>
          <w:p w:rsidR="00867625" w:rsidRDefault="007A758B">
            <w:pPr>
              <w:numPr>
                <w:ilvl w:val="0"/>
                <w:numId w:val="3"/>
              </w:numPr>
              <w:suppressAutoHyphens w:val="0"/>
              <w:spacing w:before="0" w:after="0" w:line="276" w:lineRule="auto"/>
              <w:jc w:val="left"/>
            </w:pPr>
            <w:r>
              <w:rPr>
                <w:lang w:val="da-DK"/>
              </w:rPr>
              <w:t xml:space="preserve">Booth, Wayne C., et al. </w:t>
            </w:r>
            <w:r>
              <w:rPr>
                <w:i/>
              </w:rPr>
              <w:t>The Craft of Research</w:t>
            </w:r>
            <w:r>
              <w:t>. The University of Chicago Press, 2016.</w:t>
            </w:r>
          </w:p>
          <w:p w:rsidR="00867625" w:rsidRDefault="007A758B">
            <w:pPr>
              <w:numPr>
                <w:ilvl w:val="0"/>
                <w:numId w:val="3"/>
              </w:numPr>
              <w:suppressAutoHyphens w:val="0"/>
              <w:spacing w:before="0" w:after="0" w:line="276" w:lineRule="auto"/>
              <w:jc w:val="left"/>
            </w:pPr>
            <w:r>
              <w:t xml:space="preserve">Kumar, </w:t>
            </w:r>
            <w:proofErr w:type="spellStart"/>
            <w:r>
              <w:t>Ranjit</w:t>
            </w:r>
            <w:proofErr w:type="spellEnd"/>
            <w:r>
              <w:t xml:space="preserve">. </w:t>
            </w:r>
            <w:r>
              <w:rPr>
                <w:i/>
              </w:rPr>
              <w:t>Research Methodology: a Step-by-Step Guide for Beginners</w:t>
            </w:r>
            <w:r>
              <w:t>. SAGE, 2012</w:t>
            </w:r>
          </w:p>
          <w:p w:rsidR="00867625" w:rsidRDefault="007A758B">
            <w:pPr>
              <w:numPr>
                <w:ilvl w:val="0"/>
                <w:numId w:val="3"/>
              </w:numPr>
              <w:suppressAutoHyphens w:val="0"/>
              <w:spacing w:before="0" w:after="0" w:line="276" w:lineRule="auto"/>
              <w:jc w:val="left"/>
            </w:pPr>
            <w:r>
              <w:t xml:space="preserve">Creswell, John W. </w:t>
            </w:r>
            <w:r>
              <w:rPr>
                <w:i/>
              </w:rPr>
              <w:t>Educational Research: Planning, Conducting, and Evaluating Quantitative and Qualitative Research</w:t>
            </w:r>
            <w:r>
              <w:t>. PHI Learning Private Limited, 2013.</w:t>
            </w:r>
          </w:p>
          <w:p w:rsidR="00867625" w:rsidRDefault="007A758B">
            <w:pPr>
              <w:numPr>
                <w:ilvl w:val="0"/>
                <w:numId w:val="3"/>
              </w:numPr>
              <w:suppressAutoHyphens w:val="0"/>
              <w:spacing w:before="0" w:after="0" w:line="276" w:lineRule="auto"/>
              <w:jc w:val="left"/>
            </w:pPr>
            <w:proofErr w:type="spellStart"/>
            <w:r>
              <w:t>Leedy</w:t>
            </w:r>
            <w:proofErr w:type="spellEnd"/>
            <w:r>
              <w:t xml:space="preserve">, Paul D., and </w:t>
            </w:r>
            <w:proofErr w:type="spellStart"/>
            <w:r>
              <w:t>Ormrod</w:t>
            </w:r>
            <w:proofErr w:type="spellEnd"/>
            <w:r>
              <w:t xml:space="preserve">, Jeanne Ellis. </w:t>
            </w:r>
            <w:r>
              <w:rPr>
                <w:i/>
              </w:rPr>
              <w:t>Practical Research: Planning and Design</w:t>
            </w:r>
            <w:r>
              <w:t>. Pearson, 2015.</w:t>
            </w:r>
          </w:p>
          <w:p w:rsidR="00867625" w:rsidRDefault="007A758B">
            <w:pPr>
              <w:numPr>
                <w:ilvl w:val="0"/>
                <w:numId w:val="3"/>
              </w:numPr>
              <w:suppressAutoHyphens w:val="0"/>
              <w:spacing w:before="0" w:after="0" w:line="276" w:lineRule="auto"/>
              <w:jc w:val="left"/>
            </w:pPr>
            <w:r>
              <w:t xml:space="preserve">Patten, Mildred L., and Newhart, Michelle. </w:t>
            </w:r>
            <w:r>
              <w:rPr>
                <w:i/>
              </w:rPr>
              <w:t>Understanding Research Methods: an Overview of the Essentials</w:t>
            </w:r>
            <w:r>
              <w:t xml:space="preserve">. </w:t>
            </w:r>
            <w:proofErr w:type="spellStart"/>
            <w:r>
              <w:t>Routledge</w:t>
            </w:r>
            <w:proofErr w:type="spellEnd"/>
            <w:r>
              <w:t>, 2018.</w:t>
            </w:r>
          </w:p>
          <w:p w:rsidR="00867625" w:rsidRDefault="007A758B">
            <w:pPr>
              <w:numPr>
                <w:ilvl w:val="0"/>
                <w:numId w:val="3"/>
              </w:numPr>
              <w:suppressAutoHyphens w:val="0"/>
              <w:spacing w:before="0" w:after="0" w:line="276" w:lineRule="auto"/>
              <w:jc w:val="left"/>
              <w:rPr>
                <w:lang w:val="es-AR"/>
              </w:rPr>
            </w:pPr>
            <w:r>
              <w:rPr>
                <w:lang w:val="es-AR"/>
              </w:rPr>
              <w:t xml:space="preserve">Hernández </w:t>
            </w:r>
            <w:proofErr w:type="spellStart"/>
            <w:r>
              <w:rPr>
                <w:lang w:val="es-AR"/>
              </w:rPr>
              <w:t>Sampieri</w:t>
            </w:r>
            <w:proofErr w:type="spellEnd"/>
            <w:r>
              <w:rPr>
                <w:lang w:val="es-AR"/>
              </w:rPr>
              <w:t xml:space="preserve">, Roberto, Fernández Collado, Carlos y Baptista Lucio, Pilar. </w:t>
            </w:r>
            <w:r>
              <w:rPr>
                <w:i/>
                <w:lang w:val="es-AR"/>
              </w:rPr>
              <w:t>Metodol</w:t>
            </w:r>
            <w:r>
              <w:rPr>
                <w:i/>
                <w:lang w:val="es-AR"/>
              </w:rPr>
              <w:t>o</w:t>
            </w:r>
            <w:r>
              <w:rPr>
                <w:i/>
                <w:lang w:val="es-AR"/>
              </w:rPr>
              <w:t>gía de la investigación</w:t>
            </w:r>
            <w:r>
              <w:rPr>
                <w:lang w:val="es-AR"/>
              </w:rPr>
              <w:t>. McGraw-Hill, 2016.</w:t>
            </w:r>
          </w:p>
          <w:p w:rsidR="00867625" w:rsidRDefault="00867625">
            <w:pPr>
              <w:rPr>
                <w:lang w:val="es-AR"/>
              </w:rPr>
            </w:pPr>
          </w:p>
        </w:tc>
      </w:tr>
    </w:tbl>
    <w:p w:rsidR="00867625" w:rsidRDefault="007A758B">
      <w:pPr>
        <w:pStyle w:val="Epgrafe"/>
        <w:rPr>
          <w:rFonts w:ascii="Arial" w:hAnsi="Arial" w:cs="Arial"/>
          <w:sz w:val="20"/>
          <w:lang w:val="es-AR"/>
        </w:rPr>
      </w:pPr>
      <w:r>
        <w:rPr>
          <w:rFonts w:ascii="Arial" w:hAnsi="Arial" w:cs="Arial"/>
          <w:sz w:val="20"/>
          <w:lang w:val="es-AR"/>
        </w:rPr>
        <w:t xml:space="preserve">   </w:t>
      </w:r>
    </w:p>
    <w:p w:rsidR="00867625" w:rsidRDefault="00867625">
      <w:pPr>
        <w:rPr>
          <w:rFonts w:ascii="Arial" w:hAnsi="Arial" w:cs="Arial"/>
          <w:lang w:val="es-AR"/>
        </w:rPr>
      </w:pPr>
    </w:p>
    <w:p w:rsidR="00867625" w:rsidRDefault="00867625">
      <w:pPr>
        <w:rPr>
          <w:rFonts w:ascii="Arial" w:hAnsi="Arial" w:cs="Arial"/>
          <w:lang w:val="es-AR"/>
        </w:rPr>
      </w:pPr>
    </w:p>
    <w:p w:rsidR="00867625" w:rsidRDefault="007A758B">
      <w:pPr>
        <w:pStyle w:val="Epgrafe"/>
        <w:jc w:val="center"/>
        <w:rPr>
          <w:rFonts w:ascii="Arial" w:hAnsi="Arial" w:cs="Arial"/>
          <w:sz w:val="20"/>
          <w:lang w:val="es-AR"/>
        </w:rPr>
      </w:pPr>
      <w:r>
        <w:br w:type="page"/>
      </w:r>
    </w:p>
    <w:tbl>
      <w:tblPr>
        <w:tblW w:w="10195" w:type="dxa"/>
        <w:tblLook w:val="04A0" w:firstRow="1" w:lastRow="0" w:firstColumn="1" w:lastColumn="0" w:noHBand="0" w:noVBand="1"/>
      </w:tblPr>
      <w:tblGrid>
        <w:gridCol w:w="5109"/>
        <w:gridCol w:w="5086"/>
      </w:tblGrid>
      <w:tr w:rsidR="00867625">
        <w:trPr>
          <w:cantSplit/>
          <w:trHeight w:val="1956"/>
        </w:trPr>
        <w:tc>
          <w:tcPr>
            <w:tcW w:w="5108" w:type="dxa"/>
            <w:tcBorders>
              <w:top w:val="single" w:sz="4" w:space="0" w:color="00000A"/>
              <w:left w:val="single" w:sz="4" w:space="0" w:color="00000A"/>
              <w:bottom w:val="single" w:sz="4" w:space="0" w:color="000000"/>
              <w:right w:val="single" w:sz="4" w:space="0" w:color="00000A"/>
            </w:tcBorders>
            <w:shd w:val="clear" w:color="auto" w:fill="auto"/>
          </w:tcPr>
          <w:p w:rsidR="00867625" w:rsidRDefault="007A758B">
            <w:pPr>
              <w:pageBreakBefore/>
              <w:jc w:val="center"/>
            </w:pPr>
            <w:r>
              <w:rPr>
                <w:noProof/>
                <w:lang w:val="es-ES"/>
              </w:rPr>
              <w:lastRenderedPageBreak/>
              <w:drawing>
                <wp:inline distT="0" distB="0" distL="0" distR="0">
                  <wp:extent cx="1325880" cy="1005840"/>
                  <wp:effectExtent l="0" t="0" r="0" b="0"/>
                  <wp:docPr id="4" name="Image3" descr="C:\Users\Public\Documents\Victor_2013\Documentos_LAMAE\UNER sigla color - fondo 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C:\Users\Public\Documents\Victor_2013\Documentos_LAMAE\UNER sigla color - fondo blanco.jpg"/>
                          <pic:cNvPicPr>
                            <a:picLocks noChangeAspect="1" noChangeArrowheads="1"/>
                          </pic:cNvPicPr>
                        </pic:nvPicPr>
                        <pic:blipFill>
                          <a:blip r:embed="rId9"/>
                          <a:stretch>
                            <a:fillRect/>
                          </a:stretch>
                        </pic:blipFill>
                        <pic:spPr bwMode="auto">
                          <a:xfrm>
                            <a:off x="0" y="0"/>
                            <a:ext cx="1325880" cy="1005840"/>
                          </a:xfrm>
                          <a:prstGeom prst="rect">
                            <a:avLst/>
                          </a:prstGeom>
                        </pic:spPr>
                      </pic:pic>
                    </a:graphicData>
                  </a:graphic>
                </wp:inline>
              </w:drawing>
            </w:r>
          </w:p>
          <w:p w:rsidR="00867625" w:rsidRDefault="007A758B">
            <w:pPr>
              <w:spacing w:before="0" w:after="0"/>
              <w:jc w:val="center"/>
              <w:rPr>
                <w:rFonts w:cs="Calibri"/>
                <w:b/>
                <w:color w:val="00000A"/>
                <w:sz w:val="22"/>
                <w:lang w:val="es-ES"/>
              </w:rPr>
            </w:pPr>
            <w:r>
              <w:rPr>
                <w:rFonts w:cs="Calibri"/>
                <w:b/>
                <w:color w:val="00000A"/>
                <w:sz w:val="22"/>
                <w:lang w:val="es-ES"/>
              </w:rPr>
              <w:t>Facultades de Ingeniería, Ciencias Agropecuarias y Ciencias de la Alimentación</w:t>
            </w:r>
          </w:p>
          <w:p w:rsidR="00867625" w:rsidRDefault="007A758B">
            <w:pPr>
              <w:pStyle w:val="Encabezado3"/>
              <w:spacing w:before="0" w:after="0"/>
              <w:jc w:val="center"/>
              <w:rPr>
                <w:rFonts w:cs="Calibri"/>
                <w:sz w:val="22"/>
              </w:rPr>
            </w:pPr>
            <w:r>
              <w:rPr>
                <w:rFonts w:cs="Calibri"/>
                <w:sz w:val="22"/>
              </w:rPr>
              <w:t xml:space="preserve">Oro Verde-Concordia, E. R. </w:t>
            </w:r>
          </w:p>
          <w:p w:rsidR="00867625" w:rsidRDefault="007A758B">
            <w:pPr>
              <w:pStyle w:val="Encabezado3"/>
              <w:spacing w:before="0" w:after="0"/>
              <w:jc w:val="center"/>
              <w:rPr>
                <w:rFonts w:cs="Calibri"/>
                <w:bCs w:val="0"/>
                <w:sz w:val="22"/>
              </w:rPr>
            </w:pPr>
            <w:r>
              <w:rPr>
                <w:rFonts w:cs="Calibri"/>
                <w:sz w:val="22"/>
              </w:rPr>
              <w:t>República Argentina</w:t>
            </w:r>
          </w:p>
        </w:tc>
        <w:tc>
          <w:tcPr>
            <w:tcW w:w="5086" w:type="dxa"/>
            <w:tcBorders>
              <w:top w:val="single" w:sz="4" w:space="0" w:color="00000A"/>
              <w:left w:val="single" w:sz="4" w:space="0" w:color="00000A"/>
              <w:bottom w:val="single" w:sz="4" w:space="0" w:color="000000"/>
              <w:right w:val="single" w:sz="4" w:space="0" w:color="00000A"/>
            </w:tcBorders>
            <w:shd w:val="clear" w:color="auto" w:fill="E7EDF5"/>
            <w:vAlign w:val="center"/>
          </w:tcPr>
          <w:p w:rsidR="00867625" w:rsidRDefault="007A758B">
            <w:pPr>
              <w:pStyle w:val="Epgrafe"/>
              <w:ind w:left="-109"/>
              <w:jc w:val="center"/>
              <w:rPr>
                <w:rFonts w:cs="Calibri"/>
                <w:color w:val="00000A"/>
              </w:rPr>
            </w:pPr>
            <w:r>
              <w:rPr>
                <w:rFonts w:cs="Calibri"/>
                <w:color w:val="00000A"/>
              </w:rPr>
              <w:t>PLANIFICACIÓN DEL CURSO</w:t>
            </w:r>
          </w:p>
        </w:tc>
      </w:tr>
      <w:tr w:rsidR="00867625">
        <w:trPr>
          <w:cantSplit/>
          <w:trHeight w:val="8171"/>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Pr>
          <w:p w:rsidR="00867625" w:rsidRDefault="00867625">
            <w:pPr>
              <w:rPr>
                <w:rFonts w:ascii="Arial" w:hAnsi="Arial" w:cs="Arial"/>
                <w:b/>
                <w:color w:val="000000"/>
                <w:sz w:val="20"/>
                <w:lang w:val="es-AR"/>
              </w:rPr>
            </w:pPr>
          </w:p>
          <w:p w:rsidR="00867625" w:rsidRDefault="007A758B">
            <w:pPr>
              <w:rPr>
                <w:rFonts w:ascii="Arial" w:hAnsi="Arial" w:cs="Arial"/>
                <w:b/>
                <w:color w:val="000000"/>
                <w:sz w:val="20"/>
                <w:lang w:val="es-AR"/>
              </w:rPr>
            </w:pPr>
            <w:r>
              <w:rPr>
                <w:rFonts w:ascii="Arial" w:hAnsi="Arial" w:cs="Arial"/>
                <w:b/>
                <w:color w:val="000000"/>
                <w:sz w:val="20"/>
                <w:lang w:val="es-AR"/>
              </w:rPr>
              <w:t>Objetivo General:</w:t>
            </w:r>
          </w:p>
          <w:p w:rsidR="00867625" w:rsidRDefault="007A758B">
            <w:pPr>
              <w:pStyle w:val="Prrafodelista"/>
              <w:numPr>
                <w:ilvl w:val="0"/>
                <w:numId w:val="2"/>
              </w:numPr>
              <w:rPr>
                <w:lang w:val="es-ES"/>
              </w:rPr>
            </w:pPr>
            <w:r>
              <w:rPr>
                <w:lang w:val="es-ES"/>
              </w:rPr>
              <w:t>Que los participantes del curso desarrollen competencias que le permitan comprender, planificar, ejecutar y reportar actividades de investigación científica.</w:t>
            </w:r>
          </w:p>
          <w:p w:rsidR="00867625" w:rsidRDefault="007A758B">
            <w:pPr>
              <w:rPr>
                <w:rFonts w:ascii="Arial" w:hAnsi="Arial" w:cs="Arial"/>
                <w:b/>
                <w:color w:val="000000"/>
                <w:sz w:val="20"/>
                <w:lang w:val="es-AR"/>
              </w:rPr>
            </w:pPr>
            <w:r>
              <w:rPr>
                <w:rFonts w:ascii="Arial" w:hAnsi="Arial" w:cs="Arial"/>
                <w:b/>
                <w:color w:val="000000"/>
                <w:sz w:val="20"/>
                <w:lang w:val="es-AR"/>
              </w:rPr>
              <w:t>Objetivos Particulares:</w:t>
            </w:r>
          </w:p>
          <w:p w:rsidR="00D724EF" w:rsidRDefault="00D724EF">
            <w:pPr>
              <w:rPr>
                <w:rFonts w:ascii="Arial" w:hAnsi="Arial" w:cs="Arial"/>
                <w:b/>
                <w:color w:val="000000"/>
                <w:sz w:val="20"/>
                <w:lang w:val="es-AR"/>
              </w:rPr>
            </w:pPr>
            <w:r>
              <w:rPr>
                <w:lang w:val="es-ES"/>
              </w:rPr>
              <w:t>Que los participantes del curso:</w:t>
            </w:r>
          </w:p>
          <w:p w:rsidR="00867625" w:rsidRDefault="007A758B">
            <w:pPr>
              <w:pStyle w:val="Prrafodelista"/>
              <w:numPr>
                <w:ilvl w:val="0"/>
                <w:numId w:val="2"/>
              </w:numPr>
              <w:rPr>
                <w:lang w:val="es-ES"/>
              </w:rPr>
            </w:pPr>
            <w:r>
              <w:rPr>
                <w:lang w:val="es-ES"/>
              </w:rPr>
              <w:t>Conozcan y comprendan el proceso de investigación científica.</w:t>
            </w:r>
          </w:p>
          <w:p w:rsidR="00867625" w:rsidRDefault="007A758B">
            <w:pPr>
              <w:pStyle w:val="Prrafodelista"/>
              <w:numPr>
                <w:ilvl w:val="0"/>
                <w:numId w:val="2"/>
              </w:numPr>
              <w:rPr>
                <w:lang w:val="es-ES"/>
              </w:rPr>
            </w:pPr>
            <w:r>
              <w:rPr>
                <w:lang w:val="es-ES"/>
              </w:rPr>
              <w:t>Conozcan y comprendan las problemáticas actuales y los avances en metodología de investigación.</w:t>
            </w:r>
          </w:p>
          <w:p w:rsidR="00867625" w:rsidRDefault="007A758B">
            <w:pPr>
              <w:pStyle w:val="Prrafodelista"/>
              <w:numPr>
                <w:ilvl w:val="0"/>
                <w:numId w:val="2"/>
              </w:numPr>
              <w:rPr>
                <w:lang w:val="es-ES"/>
              </w:rPr>
            </w:pPr>
            <w:r>
              <w:rPr>
                <w:lang w:val="es-ES"/>
              </w:rPr>
              <w:t>Sean capaces de llevar a cabo una revisión de la literatura científica.</w:t>
            </w:r>
          </w:p>
          <w:p w:rsidR="00867625" w:rsidRDefault="007A758B">
            <w:pPr>
              <w:pStyle w:val="Prrafodelista"/>
              <w:numPr>
                <w:ilvl w:val="0"/>
                <w:numId w:val="2"/>
              </w:numPr>
              <w:rPr>
                <w:lang w:val="es-ES"/>
              </w:rPr>
            </w:pPr>
            <w:r>
              <w:rPr>
                <w:lang w:val="es-ES"/>
              </w:rPr>
              <w:t>Desarrollen la habilidad de seleccionar un problema de investigación científica.</w:t>
            </w:r>
          </w:p>
          <w:p w:rsidR="00867625" w:rsidRDefault="007A758B">
            <w:pPr>
              <w:pStyle w:val="Prrafodelista"/>
              <w:numPr>
                <w:ilvl w:val="0"/>
                <w:numId w:val="2"/>
              </w:numPr>
              <w:rPr>
                <w:lang w:val="es-ES"/>
              </w:rPr>
            </w:pPr>
            <w:r>
              <w:rPr>
                <w:lang w:val="es-ES"/>
              </w:rPr>
              <w:t>Identifiquen y formulen correctamente hipótesis y objetivos.</w:t>
            </w:r>
          </w:p>
          <w:p w:rsidR="00867625" w:rsidRDefault="007A758B">
            <w:pPr>
              <w:pStyle w:val="Prrafodelista"/>
              <w:numPr>
                <w:ilvl w:val="0"/>
                <w:numId w:val="2"/>
              </w:numPr>
              <w:rPr>
                <w:lang w:val="es-ES"/>
              </w:rPr>
            </w:pPr>
            <w:r>
              <w:rPr>
                <w:lang w:val="es-ES"/>
              </w:rPr>
              <w:t>Conozcan y comprendan los distintos tipos de diseño experimental y las consideraciones a tener en cuenta para su selección.</w:t>
            </w:r>
          </w:p>
          <w:p w:rsidR="00867625" w:rsidRDefault="007A758B">
            <w:pPr>
              <w:pStyle w:val="Prrafodelista"/>
              <w:numPr>
                <w:ilvl w:val="0"/>
                <w:numId w:val="2"/>
              </w:numPr>
              <w:rPr>
                <w:lang w:val="es-ES"/>
              </w:rPr>
            </w:pPr>
            <w:r>
              <w:rPr>
                <w:lang w:val="es-ES"/>
              </w:rPr>
              <w:t>Conozcan y comprendan técnicas e instrumentos de recolección y análisis de datos.</w:t>
            </w:r>
          </w:p>
          <w:p w:rsidR="00867625" w:rsidRDefault="007A758B">
            <w:pPr>
              <w:pStyle w:val="Prrafodelista"/>
              <w:numPr>
                <w:ilvl w:val="0"/>
                <w:numId w:val="2"/>
              </w:numPr>
              <w:rPr>
                <w:lang w:val="es-ES"/>
              </w:rPr>
            </w:pPr>
            <w:r>
              <w:rPr>
                <w:lang w:val="es-ES"/>
              </w:rPr>
              <w:t>Desarrollen la capacidad de redactar proyectos y reportes de investigación científica.</w:t>
            </w:r>
          </w:p>
          <w:p w:rsidR="00867625" w:rsidRDefault="00867625">
            <w:pPr>
              <w:pStyle w:val="Prrafodelista"/>
              <w:ind w:left="1440"/>
              <w:rPr>
                <w:rFonts w:ascii="Arial" w:hAnsi="Arial" w:cs="Arial"/>
                <w:b/>
                <w:color w:val="000000"/>
                <w:sz w:val="20"/>
                <w:lang w:val="es-AR"/>
              </w:rPr>
            </w:pPr>
          </w:p>
          <w:p w:rsidR="00867625" w:rsidRDefault="007A758B">
            <w:pPr>
              <w:rPr>
                <w:lang w:val="es-ES"/>
              </w:rPr>
            </w:pPr>
            <w:r>
              <w:rPr>
                <w:rFonts w:ascii="Arial" w:hAnsi="Arial" w:cs="Arial"/>
                <w:b/>
                <w:color w:val="000000"/>
                <w:sz w:val="20"/>
                <w:lang w:val="es-AR"/>
              </w:rPr>
              <w:t>Conocimientos previos requeridos (Si correspondiese).</w:t>
            </w:r>
          </w:p>
          <w:p w:rsidR="00867625" w:rsidRDefault="007A758B">
            <w:pPr>
              <w:rPr>
                <w:rFonts w:ascii="Arial" w:hAnsi="Arial" w:cs="Arial"/>
                <w:b/>
                <w:color w:val="000000"/>
                <w:sz w:val="20"/>
                <w:lang w:val="es-ES"/>
              </w:rPr>
            </w:pPr>
            <w:r>
              <w:rPr>
                <w:lang w:val="es-ES"/>
              </w:rPr>
              <w:t>No requiere.</w:t>
            </w:r>
          </w:p>
          <w:p w:rsidR="00867625" w:rsidRDefault="007A758B">
            <w:pPr>
              <w:rPr>
                <w:rFonts w:ascii="Arial" w:hAnsi="Arial" w:cs="Arial"/>
                <w:b/>
                <w:color w:val="000000"/>
                <w:sz w:val="20"/>
                <w:lang w:val="es-AR"/>
              </w:rPr>
            </w:pPr>
            <w:r>
              <w:rPr>
                <w:rFonts w:ascii="Arial" w:hAnsi="Arial" w:cs="Arial"/>
                <w:b/>
                <w:color w:val="000000"/>
                <w:sz w:val="20"/>
                <w:lang w:val="es-AR"/>
              </w:rPr>
              <w:t xml:space="preserve">Fecha tentativa de inicio del dictado y duración del Curso (en semanas). </w:t>
            </w:r>
          </w:p>
          <w:p w:rsidR="00867625" w:rsidRDefault="007A758B">
            <w:pPr>
              <w:rPr>
                <w:lang w:val="es-ES"/>
              </w:rPr>
            </w:pPr>
            <w:r>
              <w:rPr>
                <w:lang w:val="es-ES"/>
              </w:rPr>
              <w:t xml:space="preserve">Inicio propuesto: 24/09/2020. Duración: 8 clases virtuales de 3 </w:t>
            </w:r>
            <w:proofErr w:type="spellStart"/>
            <w:r>
              <w:rPr>
                <w:lang w:val="es-ES"/>
              </w:rPr>
              <w:t>hs</w:t>
            </w:r>
            <w:proofErr w:type="spellEnd"/>
            <w:r>
              <w:rPr>
                <w:lang w:val="es-ES"/>
              </w:rPr>
              <w:t xml:space="preserve"> (una por semana durante 8 semanas).</w:t>
            </w:r>
          </w:p>
          <w:p w:rsidR="00867625" w:rsidRDefault="007A758B">
            <w:pPr>
              <w:pStyle w:val="CM17"/>
              <w:spacing w:before="120" w:after="120" w:line="276" w:lineRule="atLeast"/>
              <w:ind w:left="357" w:hanging="357"/>
              <w:rPr>
                <w:rFonts w:ascii="Arial" w:hAnsi="Arial" w:cs="Arial"/>
                <w:b/>
                <w:bCs/>
                <w:color w:val="000000"/>
                <w:sz w:val="20"/>
                <w:szCs w:val="20"/>
              </w:rPr>
            </w:pPr>
            <w:r>
              <w:rPr>
                <w:rFonts w:ascii="Arial" w:hAnsi="Arial" w:cs="Arial"/>
                <w:b/>
                <w:bCs/>
                <w:color w:val="000000"/>
                <w:sz w:val="20"/>
                <w:szCs w:val="20"/>
              </w:rPr>
              <w:t xml:space="preserve">Cupo de alumnos </w:t>
            </w:r>
            <w:r>
              <w:rPr>
                <w:rFonts w:ascii="Arial" w:hAnsi="Arial" w:cs="Arial"/>
                <w:color w:val="000000"/>
                <w:sz w:val="20"/>
                <w:szCs w:val="20"/>
              </w:rPr>
              <w:t>(cantidades mínima y máxima)</w:t>
            </w:r>
            <w:r>
              <w:rPr>
                <w:rFonts w:ascii="Arial" w:hAnsi="Arial" w:cs="Arial"/>
                <w:b/>
                <w:bCs/>
                <w:color w:val="000000"/>
                <w:sz w:val="20"/>
                <w:szCs w:val="20"/>
              </w:rPr>
              <w:t xml:space="preserve">. </w:t>
            </w:r>
            <w:r>
              <w:rPr>
                <w:rFonts w:ascii="Calibri" w:hAnsi="Calibri"/>
                <w:color w:val="002060"/>
                <w:szCs w:val="20"/>
                <w:lang w:val="es-ES" w:eastAsia="es-ES"/>
              </w:rPr>
              <w:t>Mínimo 5 alumnos. Máximo: 30 alumnos.</w:t>
            </w:r>
          </w:p>
          <w:p w:rsidR="00867625" w:rsidRDefault="007A758B">
            <w:pPr>
              <w:pStyle w:val="CM13"/>
              <w:spacing w:before="120" w:after="120" w:line="240" w:lineRule="auto"/>
              <w:rPr>
                <w:rFonts w:ascii="Arial" w:hAnsi="Arial" w:cs="Arial"/>
                <w:color w:val="000000"/>
                <w:sz w:val="20"/>
                <w:szCs w:val="20"/>
              </w:rPr>
            </w:pPr>
            <w:r>
              <w:rPr>
                <w:rFonts w:ascii="Arial" w:hAnsi="Arial" w:cs="Arial"/>
                <w:b/>
                <w:bCs/>
                <w:color w:val="000000"/>
                <w:sz w:val="20"/>
                <w:szCs w:val="20"/>
              </w:rPr>
              <w:t>Lugar</w:t>
            </w:r>
            <w:r>
              <w:rPr>
                <w:rFonts w:ascii="Arial" w:hAnsi="Arial" w:cs="Arial"/>
                <w:color w:val="000000"/>
                <w:sz w:val="20"/>
                <w:szCs w:val="20"/>
              </w:rPr>
              <w:t xml:space="preserve">: </w:t>
            </w:r>
            <w:r>
              <w:rPr>
                <w:rFonts w:ascii="Calibri" w:hAnsi="Calibri"/>
                <w:color w:val="002060"/>
                <w:szCs w:val="20"/>
                <w:lang w:val="es-ES" w:eastAsia="es-ES"/>
              </w:rPr>
              <w:t xml:space="preserve">Clases virtuales sincrónicas mediante la plataforma Google </w:t>
            </w:r>
            <w:proofErr w:type="spellStart"/>
            <w:r>
              <w:rPr>
                <w:rFonts w:ascii="Calibri" w:hAnsi="Calibri"/>
                <w:color w:val="002060"/>
                <w:szCs w:val="20"/>
                <w:lang w:val="es-ES" w:eastAsia="es-ES"/>
              </w:rPr>
              <w:t>Meet</w:t>
            </w:r>
            <w:proofErr w:type="spellEnd"/>
            <w:r>
              <w:rPr>
                <w:rFonts w:ascii="Calibri" w:hAnsi="Calibri"/>
                <w:color w:val="002060"/>
                <w:szCs w:val="20"/>
                <w:lang w:val="es-ES" w:eastAsia="es-ES"/>
              </w:rPr>
              <w:t xml:space="preserve">. </w:t>
            </w:r>
          </w:p>
          <w:p w:rsidR="00867625" w:rsidRDefault="007A758B">
            <w:pPr>
              <w:pStyle w:val="CM13"/>
              <w:spacing w:before="120" w:after="120" w:line="240" w:lineRule="auto"/>
              <w:rPr>
                <w:rFonts w:ascii="Arial" w:hAnsi="Arial" w:cs="Arial"/>
                <w:color w:val="000000"/>
                <w:sz w:val="20"/>
                <w:szCs w:val="20"/>
              </w:rPr>
            </w:pPr>
            <w:r>
              <w:rPr>
                <w:rFonts w:ascii="Arial" w:hAnsi="Arial" w:cs="Arial"/>
                <w:b/>
                <w:bCs/>
                <w:color w:val="000000"/>
                <w:sz w:val="20"/>
                <w:szCs w:val="20"/>
              </w:rPr>
              <w:t>Día(s) y horario(s) tentativo(s) de dictado</w:t>
            </w:r>
            <w:r>
              <w:rPr>
                <w:rFonts w:ascii="Arial" w:hAnsi="Arial" w:cs="Arial"/>
                <w:color w:val="000000"/>
                <w:sz w:val="20"/>
                <w:szCs w:val="20"/>
              </w:rPr>
              <w:t xml:space="preserve">: </w:t>
            </w:r>
            <w:bookmarkStart w:id="0" w:name="_Hlk529142095"/>
            <w:proofErr w:type="gramStart"/>
            <w:r>
              <w:rPr>
                <w:rFonts w:ascii="Calibri" w:hAnsi="Calibri"/>
                <w:color w:val="002060"/>
                <w:szCs w:val="20"/>
                <w:lang w:val="es-ES" w:eastAsia="es-ES"/>
              </w:rPr>
              <w:t>Jueves</w:t>
            </w:r>
            <w:proofErr w:type="gramEnd"/>
            <w:r>
              <w:rPr>
                <w:rFonts w:ascii="Calibri" w:hAnsi="Calibri"/>
                <w:color w:val="002060"/>
                <w:szCs w:val="20"/>
                <w:lang w:val="es-ES" w:eastAsia="es-ES"/>
              </w:rPr>
              <w:t xml:space="preserve"> de</w:t>
            </w:r>
            <w:r>
              <w:rPr>
                <w:lang w:val="es-ES"/>
              </w:rPr>
              <w:t xml:space="preserve"> </w:t>
            </w:r>
            <w:r>
              <w:rPr>
                <w:rFonts w:ascii="Calibri" w:hAnsi="Calibri"/>
                <w:color w:val="002060"/>
                <w:szCs w:val="20"/>
                <w:lang w:val="es-ES" w:eastAsia="es-ES"/>
              </w:rPr>
              <w:t xml:space="preserve">9:00 a 12:00 </w:t>
            </w:r>
            <w:proofErr w:type="spellStart"/>
            <w:r>
              <w:rPr>
                <w:rFonts w:ascii="Calibri" w:hAnsi="Calibri"/>
                <w:color w:val="002060"/>
                <w:szCs w:val="20"/>
                <w:lang w:val="es-ES" w:eastAsia="es-ES"/>
              </w:rPr>
              <w:t>hs</w:t>
            </w:r>
            <w:proofErr w:type="spellEnd"/>
            <w:r>
              <w:rPr>
                <w:rFonts w:ascii="Arial" w:hAnsi="Arial" w:cs="Arial"/>
                <w:color w:val="000000"/>
                <w:sz w:val="20"/>
                <w:szCs w:val="20"/>
              </w:rPr>
              <w:t>.</w:t>
            </w:r>
            <w:bookmarkEnd w:id="0"/>
          </w:p>
          <w:p w:rsidR="00867625" w:rsidRDefault="009B6599">
            <w:pPr>
              <w:rPr>
                <w:rFonts w:ascii="Arial" w:hAnsi="Arial" w:cs="Arial"/>
                <w:b/>
                <w:color w:val="000000"/>
                <w:sz w:val="20"/>
                <w:lang w:val="es-ES"/>
              </w:rPr>
            </w:pPr>
            <w:r>
              <w:rPr>
                <w:rFonts w:ascii="Arial" w:hAnsi="Arial" w:cs="Arial"/>
                <w:b/>
                <w:color w:val="000000"/>
                <w:sz w:val="20"/>
                <w:lang w:val="es-ES"/>
              </w:rPr>
              <w:t xml:space="preserve">Infraestructura necesaria: </w:t>
            </w:r>
            <w:bookmarkStart w:id="1" w:name="_GoBack"/>
            <w:bookmarkEnd w:id="1"/>
            <w:r w:rsidR="007A758B">
              <w:rPr>
                <w:lang w:val="es-ES"/>
              </w:rPr>
              <w:t>Computadora personal con conexión a internet.</w:t>
            </w:r>
          </w:p>
          <w:p w:rsidR="00867625" w:rsidRDefault="00867625">
            <w:pPr>
              <w:rPr>
                <w:lang w:val="es-AR" w:eastAsia="es-AR"/>
              </w:rPr>
            </w:pPr>
          </w:p>
        </w:tc>
      </w:tr>
      <w:tr w:rsidR="00867625">
        <w:trPr>
          <w:cantSplit/>
        </w:trPr>
        <w:tc>
          <w:tcPr>
            <w:tcW w:w="10194" w:type="dxa"/>
            <w:gridSpan w:val="2"/>
            <w:tcBorders>
              <w:top w:val="single" w:sz="4" w:space="0" w:color="000000"/>
              <w:left w:val="single" w:sz="4" w:space="0" w:color="00000A"/>
              <w:bottom w:val="single" w:sz="4" w:space="0" w:color="00000A"/>
              <w:right w:val="single" w:sz="4" w:space="0" w:color="00000A"/>
            </w:tcBorders>
            <w:shd w:val="clear" w:color="auto" w:fill="auto"/>
          </w:tcPr>
          <w:p w:rsidR="00867625" w:rsidRDefault="007A758B">
            <w:pPr>
              <w:rPr>
                <w:rFonts w:ascii="Arial" w:hAnsi="Arial" w:cs="Arial"/>
                <w:b/>
                <w:color w:val="00000A"/>
                <w:sz w:val="20"/>
                <w:lang w:val="es-ES"/>
              </w:rPr>
            </w:pPr>
            <w:r>
              <w:rPr>
                <w:rFonts w:ascii="Arial" w:hAnsi="Arial" w:cs="Arial"/>
                <w:b/>
                <w:color w:val="00000A"/>
                <w:sz w:val="20"/>
                <w:lang w:val="es-ES"/>
              </w:rPr>
              <w:t>Profesores</w:t>
            </w:r>
          </w:p>
          <w:p w:rsidR="00867625" w:rsidRDefault="007A758B">
            <w:pPr>
              <w:rPr>
                <w:rFonts w:ascii="Arial" w:hAnsi="Arial" w:cs="Arial"/>
                <w:b/>
                <w:color w:val="000000"/>
                <w:sz w:val="20"/>
                <w:lang w:val="es-AR"/>
              </w:rPr>
            </w:pPr>
            <w:r>
              <w:rPr>
                <w:rFonts w:ascii="Arial" w:hAnsi="Arial" w:cs="Arial"/>
                <w:b/>
                <w:color w:val="000000"/>
                <w:sz w:val="20"/>
                <w:lang w:val="es-AR"/>
              </w:rPr>
              <w:t xml:space="preserve">Docente responsable: Dr. José </w:t>
            </w:r>
            <w:proofErr w:type="spellStart"/>
            <w:r>
              <w:rPr>
                <w:rFonts w:ascii="Arial" w:hAnsi="Arial" w:cs="Arial"/>
                <w:b/>
                <w:color w:val="000000"/>
                <w:sz w:val="20"/>
                <w:lang w:val="es-AR"/>
              </w:rPr>
              <w:t>Biurrun</w:t>
            </w:r>
            <w:proofErr w:type="spellEnd"/>
            <w:r>
              <w:rPr>
                <w:rFonts w:ascii="Arial" w:hAnsi="Arial" w:cs="Arial"/>
                <w:b/>
                <w:color w:val="000000"/>
                <w:sz w:val="20"/>
                <w:lang w:val="es-AR"/>
              </w:rPr>
              <w:t xml:space="preserve"> Manresa.</w:t>
            </w:r>
          </w:p>
          <w:p w:rsidR="00867625" w:rsidRDefault="007A758B">
            <w:pPr>
              <w:rPr>
                <w:rFonts w:ascii="Arial" w:hAnsi="Arial" w:cs="Arial"/>
                <w:b/>
                <w:color w:val="000000"/>
                <w:sz w:val="20"/>
                <w:lang w:val="es-AR"/>
              </w:rPr>
            </w:pPr>
            <w:r>
              <w:rPr>
                <w:rFonts w:ascii="Arial" w:hAnsi="Arial" w:cs="Arial"/>
                <w:b/>
                <w:color w:val="000000"/>
                <w:sz w:val="20"/>
                <w:lang w:val="es-AR"/>
              </w:rPr>
              <w:t>Equipo docente: Dr. Christian Ariel Mista</w:t>
            </w:r>
          </w:p>
        </w:tc>
      </w:tr>
      <w:tr w:rsidR="00867625">
        <w:trPr>
          <w:cantSplit/>
        </w:trPr>
        <w:tc>
          <w:tcPr>
            <w:tcW w:w="10194" w:type="dxa"/>
            <w:gridSpan w:val="2"/>
            <w:tcBorders>
              <w:top w:val="single" w:sz="4" w:space="0" w:color="00000A"/>
              <w:left w:val="single" w:sz="4" w:space="0" w:color="00000A"/>
              <w:bottom w:val="single" w:sz="4" w:space="0" w:color="00000A"/>
              <w:right w:val="single" w:sz="4" w:space="0" w:color="00000A"/>
            </w:tcBorders>
            <w:shd w:val="clear" w:color="auto" w:fill="auto"/>
          </w:tcPr>
          <w:p w:rsidR="00867625" w:rsidRDefault="007A758B">
            <w:pPr>
              <w:rPr>
                <w:lang w:val="es-ES"/>
              </w:rPr>
            </w:pPr>
            <w:r>
              <w:rPr>
                <w:rFonts w:ascii="Arial" w:hAnsi="Arial" w:cs="Arial"/>
                <w:b/>
                <w:color w:val="000000"/>
                <w:sz w:val="20"/>
                <w:lang w:val="es-ES"/>
              </w:rPr>
              <w:lastRenderedPageBreak/>
              <w:t xml:space="preserve">Condiciones de Regularidad y Promoción: </w:t>
            </w:r>
            <w:r>
              <w:rPr>
                <w:lang w:val="es-ES"/>
              </w:rPr>
              <w:t xml:space="preserve">Participación en el 80% de las actividades del curso (estimadas en 24 </w:t>
            </w:r>
            <w:proofErr w:type="spellStart"/>
            <w:r>
              <w:rPr>
                <w:lang w:val="es-ES"/>
              </w:rPr>
              <w:t>hs</w:t>
            </w:r>
            <w:proofErr w:type="spellEnd"/>
            <w:r>
              <w:rPr>
                <w:lang w:val="es-ES"/>
              </w:rPr>
              <w:t xml:space="preserve">), más la lectura y revisión del material recomendado en cada una de las clases. La aprobación del curso estará sujeta a la presentación de un trabajo final integrador con el formato de anteproyecto de tesis (para doctorando o </w:t>
            </w:r>
            <w:proofErr w:type="spellStart"/>
            <w:r>
              <w:rPr>
                <w:lang w:val="es-ES"/>
              </w:rPr>
              <w:t>maestrandos</w:t>
            </w:r>
            <w:proofErr w:type="spellEnd"/>
            <w:r>
              <w:rPr>
                <w:lang w:val="es-ES"/>
              </w:rPr>
              <w:t xml:space="preserve">) o bien propuesta de proyecto de investigación tipo PID UNER o PICT Novel Agencia (6 </w:t>
            </w:r>
            <w:proofErr w:type="spellStart"/>
            <w:r>
              <w:rPr>
                <w:lang w:val="es-ES"/>
              </w:rPr>
              <w:t>hs</w:t>
            </w:r>
            <w:proofErr w:type="spellEnd"/>
            <w:r>
              <w:rPr>
                <w:lang w:val="es-ES"/>
              </w:rPr>
              <w:t xml:space="preserve">). La propuesta podrá ser presentado en grupos de hasta dos personas (si correspondiere), dentro de los 30 días de finalizado el curso. No se contempla </w:t>
            </w:r>
            <w:proofErr w:type="spellStart"/>
            <w:r>
              <w:rPr>
                <w:lang w:val="es-ES"/>
              </w:rPr>
              <w:t>recuperatorio</w:t>
            </w:r>
            <w:proofErr w:type="spellEnd"/>
            <w:r>
              <w:rPr>
                <w:lang w:val="es-ES"/>
              </w:rPr>
              <w:t xml:space="preserve"> debido a que el trabajo contará con la supervisión docente.</w:t>
            </w:r>
          </w:p>
          <w:p w:rsidR="00867625" w:rsidRDefault="007A758B">
            <w:pPr>
              <w:rPr>
                <w:rFonts w:ascii="Arial" w:hAnsi="Arial" w:cs="Arial"/>
                <w:b/>
                <w:color w:val="000000"/>
                <w:sz w:val="20"/>
                <w:lang w:val="es-ES"/>
              </w:rPr>
            </w:pPr>
            <w:r>
              <w:rPr>
                <w:rFonts w:ascii="Arial" w:hAnsi="Arial" w:cs="Arial"/>
                <w:b/>
                <w:color w:val="000000"/>
                <w:sz w:val="20"/>
                <w:lang w:val="es-ES"/>
              </w:rPr>
              <w:t xml:space="preserve">Modalidad de dictado: </w:t>
            </w:r>
          </w:p>
          <w:p w:rsidR="00867625" w:rsidRDefault="007A758B">
            <w:pPr>
              <w:rPr>
                <w:lang w:val="es-ES"/>
              </w:rPr>
            </w:pPr>
            <w:r>
              <w:rPr>
                <w:lang w:val="es-ES"/>
              </w:rPr>
              <w:t xml:space="preserve">El curso comprenderá el dictado de 8 clases, una por semana, a razón de un tema del programa por clase. Las clases se dictarán por videoconferencia utilizando la plataforma Google </w:t>
            </w:r>
            <w:proofErr w:type="spellStart"/>
            <w:r>
              <w:rPr>
                <w:lang w:val="es-ES"/>
              </w:rPr>
              <w:t>Meet</w:t>
            </w:r>
            <w:proofErr w:type="spellEnd"/>
            <w:r>
              <w:rPr>
                <w:lang w:val="es-ES"/>
              </w:rPr>
              <w:t xml:space="preserve">. Cada clase consistirá en una exposición concisa de la primera parte del tema del día (30-45 min), seguidas de un breve descanso (10 min). Posteriormente se planteará la realización de una actividad específica relacionada con el trabajo final integrador, de una duración de 1 h aproximadamente. Durante el transcurso de esta actividad, los alumnos trabajarán individualmente en sus computadoras, pero permaneciendo conectados a la videoconferencia, para tener la posibilidad de plantear dudas o inquietudes, y fomentar la discusión con pares y con los docentes. Luego de otro breve descanso (10 min), se procederá al realizar la puesta en común de la actividad realizada, finalizando con una exposición resumida de la parte restante del tema del día, y la presentación de una actividad sugerida en relación al trabajo final integrador. La última clase contará además con un período reservado para la discusión y profundización de las propuestas de proyecto de investigación de los alumnos, en función de los problemas particulares con los que estén trabajando al momento de tomar el curso. Todo el material de estudio estará disponible en la página del curso en el campus </w:t>
            </w:r>
            <w:r w:rsidR="00D724EF">
              <w:rPr>
                <w:lang w:val="es-ES"/>
              </w:rPr>
              <w:t>o en el sitio multimedia de la de la Facultad de Ingeniería</w:t>
            </w:r>
            <w:r>
              <w:rPr>
                <w:lang w:val="es-ES"/>
              </w:rPr>
              <w:t>, en donde también se cuenta con un foro para realizar preguntas y discutir sobre los temas dictados fuera del horario de clase</w:t>
            </w:r>
            <w:r w:rsidR="00D724EF">
              <w:rPr>
                <w:lang w:val="es-ES"/>
              </w:rPr>
              <w:t>, y se subirán las grabaciones de la clase (previo consentimiento de los participantes) para aquéllos que no pudiesen asistir</w:t>
            </w:r>
            <w:r>
              <w:rPr>
                <w:lang w:val="es-ES"/>
              </w:rPr>
              <w:t>.</w:t>
            </w:r>
          </w:p>
          <w:p w:rsidR="00867625" w:rsidRDefault="00867625">
            <w:pPr>
              <w:rPr>
                <w:lang w:val="es-ES"/>
              </w:rPr>
            </w:pPr>
          </w:p>
          <w:p w:rsidR="00867625" w:rsidRDefault="00867625">
            <w:pPr>
              <w:rPr>
                <w:rFonts w:ascii="Arial" w:hAnsi="Arial" w:cs="Arial"/>
                <w:b/>
                <w:color w:val="000000"/>
                <w:sz w:val="20"/>
                <w:lang w:val="es-ES"/>
              </w:rPr>
            </w:pPr>
          </w:p>
        </w:tc>
      </w:tr>
    </w:tbl>
    <w:p w:rsidR="00867625" w:rsidRDefault="00867625">
      <w:pPr>
        <w:pStyle w:val="Encabezamiento"/>
        <w:rPr>
          <w:lang w:val="es-ES"/>
        </w:rPr>
      </w:pPr>
    </w:p>
    <w:p w:rsidR="00867625" w:rsidRDefault="00867625">
      <w:pPr>
        <w:pStyle w:val="Encabezamiento"/>
        <w:ind w:right="360"/>
        <w:rPr>
          <w:lang w:val="es-ES"/>
        </w:rPr>
      </w:pPr>
    </w:p>
    <w:p w:rsidR="00867625" w:rsidRDefault="00867625">
      <w:pPr>
        <w:pStyle w:val="Piedepgina"/>
        <w:rPr>
          <w:lang w:val="es-ES"/>
        </w:rPr>
      </w:pPr>
    </w:p>
    <w:p w:rsidR="00867625" w:rsidRDefault="00867625">
      <w:pPr>
        <w:pStyle w:val="Piedepgina"/>
        <w:rPr>
          <w:lang w:val="es-ES"/>
        </w:rPr>
      </w:pPr>
    </w:p>
    <w:sectPr w:rsidR="00867625">
      <w:footerReference w:type="default" r:id="rId10"/>
      <w:pgSz w:w="11906" w:h="16838"/>
      <w:pgMar w:top="1066" w:right="567" w:bottom="1440" w:left="1134" w:header="0" w:footer="1009" w:gutter="0"/>
      <w:cols w:space="720"/>
      <w:formProt w:val="0"/>
      <w:docGrid w:linePitch="272"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D74" w:rsidRDefault="007E1D74">
      <w:pPr>
        <w:spacing w:before="0" w:after="0"/>
      </w:pPr>
      <w:r>
        <w:separator/>
      </w:r>
    </w:p>
  </w:endnote>
  <w:endnote w:type="continuationSeparator" w:id="0">
    <w:p w:rsidR="007E1D74" w:rsidRDefault="007E1D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25" w:rsidRDefault="007A758B">
    <w:pPr>
      <w:pStyle w:val="Piedepgina"/>
      <w:pBdr>
        <w:top w:val="single" w:sz="4" w:space="1" w:color="D9D9D9"/>
      </w:pBdr>
      <w:jc w:val="right"/>
      <w:rPr>
        <w:color w:val="808080"/>
        <w:spacing w:val="60"/>
        <w:lang w:val="es-ES"/>
      </w:rPr>
    </w:pPr>
    <w:r>
      <w:fldChar w:fldCharType="begin"/>
    </w:r>
    <w:r>
      <w:instrText>PAGE</w:instrText>
    </w:r>
    <w:r>
      <w:fldChar w:fldCharType="separate"/>
    </w:r>
    <w:r w:rsidR="009B6599">
      <w:rPr>
        <w:noProof/>
      </w:rPr>
      <w:t>1</w:t>
    </w:r>
    <w:r>
      <w:fldChar w:fldCharType="end"/>
    </w:r>
    <w:r>
      <w:rPr>
        <w:lang w:val="es-ES"/>
      </w:rPr>
      <w:t xml:space="preserve"> | </w:t>
    </w:r>
    <w:r>
      <w:rPr>
        <w:color w:val="808080"/>
        <w:spacing w:val="60"/>
        <w:lang w:val="es-ES"/>
      </w:rPr>
      <w:t>Página</w:t>
    </w:r>
  </w:p>
  <w:p w:rsidR="00867625" w:rsidRDefault="007A758B">
    <w:pPr>
      <w:pStyle w:val="Piedepgina"/>
      <w:rPr>
        <w:rFonts w:ascii="Cambria" w:hAnsi="Cambria"/>
        <w:lang w:val="es-AR"/>
      </w:rPr>
    </w:pPr>
    <w:r>
      <w:rPr>
        <w:rFonts w:ascii="Cambria" w:hAnsi="Cambria"/>
        <w:lang w:val="es-AR"/>
      </w:rPr>
      <w:t>Formulario Doctorado en Ingeniería-UNER: 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D74" w:rsidRDefault="007E1D74">
      <w:pPr>
        <w:spacing w:before="0" w:after="0"/>
      </w:pPr>
      <w:r>
        <w:separator/>
      </w:r>
    </w:p>
  </w:footnote>
  <w:footnote w:type="continuationSeparator" w:id="0">
    <w:p w:rsidR="007E1D74" w:rsidRDefault="007E1D7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14699"/>
    <w:multiLevelType w:val="multilevel"/>
    <w:tmpl w:val="5AFE45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99F7B3B"/>
    <w:multiLevelType w:val="multilevel"/>
    <w:tmpl w:val="D32AAC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35A46AA"/>
    <w:multiLevelType w:val="multilevel"/>
    <w:tmpl w:val="724081FC"/>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E78350C"/>
    <w:multiLevelType w:val="multilevel"/>
    <w:tmpl w:val="94D8879E"/>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625"/>
    <w:rsid w:val="007A758B"/>
    <w:rsid w:val="007E1D74"/>
    <w:rsid w:val="00867625"/>
    <w:rsid w:val="009B6599"/>
    <w:rsid w:val="00D536CA"/>
    <w:rsid w:val="00D724E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79"/>
    <w:pPr>
      <w:spacing w:before="120" w:after="120"/>
      <w:jc w:val="both"/>
    </w:pPr>
    <w:rPr>
      <w:rFonts w:ascii="Calibri" w:hAnsi="Calibri"/>
      <w:color w:val="002060"/>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qFormat/>
    <w:rsid w:val="00A14467"/>
  </w:style>
  <w:style w:type="character" w:styleId="Nmerodepgina">
    <w:name w:val="page number"/>
    <w:basedOn w:val="Fuentedeprrafopredeter"/>
    <w:qFormat/>
    <w:rsid w:val="00A14467"/>
  </w:style>
  <w:style w:type="character" w:customStyle="1" w:styleId="EnlacedeInternet">
    <w:name w:val="Enlace de Internet"/>
    <w:basedOn w:val="Fuentedeprrafopredeter"/>
    <w:qFormat/>
    <w:rsid w:val="00A14467"/>
    <w:rPr>
      <w:color w:val="0000FF"/>
      <w:u w:val="single"/>
    </w:rPr>
  </w:style>
  <w:style w:type="character" w:customStyle="1" w:styleId="FootnoteCharacters">
    <w:name w:val="Footnote Characters"/>
    <w:basedOn w:val="Fuentedeprrafopredeter"/>
    <w:semiHidden/>
    <w:qFormat/>
    <w:rsid w:val="00E21D3C"/>
    <w:rPr>
      <w:vertAlign w:val="superscript"/>
    </w:rPr>
  </w:style>
  <w:style w:type="character" w:customStyle="1" w:styleId="FootnoteAnchor">
    <w:name w:val="Footnote Anchor"/>
    <w:rPr>
      <w:vertAlign w:val="superscript"/>
    </w:rPr>
  </w:style>
  <w:style w:type="character" w:customStyle="1" w:styleId="PiedepginaCar">
    <w:name w:val="Pie de página Car"/>
    <w:basedOn w:val="Fuentedeprrafopredeter"/>
    <w:link w:val="Piedepgina"/>
    <w:uiPriority w:val="99"/>
    <w:qFormat/>
    <w:rsid w:val="001B233F"/>
    <w:rPr>
      <w:lang w:val="en-US" w:eastAsia="es-ES"/>
    </w:rPr>
  </w:style>
  <w:style w:type="character" w:customStyle="1" w:styleId="TextodegloboCar">
    <w:name w:val="Texto de globo Car"/>
    <w:basedOn w:val="Fuentedeprrafopredeter"/>
    <w:link w:val="Textodeglobo"/>
    <w:qFormat/>
    <w:rsid w:val="001B233F"/>
    <w:rPr>
      <w:rFonts w:ascii="Tahoma" w:hAnsi="Tahoma" w:cs="Tahoma"/>
      <w:sz w:val="16"/>
      <w:szCs w:val="16"/>
      <w:lang w:val="en-US" w:eastAsia="es-ES"/>
    </w:rPr>
  </w:style>
  <w:style w:type="character" w:customStyle="1" w:styleId="EncabezadoCar">
    <w:name w:val="Encabezado Car"/>
    <w:basedOn w:val="Fuentedeprrafopredeter"/>
    <w:link w:val="Encabezado"/>
    <w:semiHidden/>
    <w:qFormat/>
    <w:locked/>
    <w:rsid w:val="00847C90"/>
    <w:rPr>
      <w:lang w:val="en-US" w:eastAsia="es-ES" w:bidi="ar-SA"/>
    </w:rPr>
  </w:style>
  <w:style w:type="character" w:customStyle="1" w:styleId="hps">
    <w:name w:val="hps"/>
    <w:basedOn w:val="Fuentedeprrafopredeter"/>
    <w:qFormat/>
    <w:rsid w:val="003D7A8A"/>
  </w:style>
  <w:style w:type="character" w:customStyle="1" w:styleId="hpsatn">
    <w:name w:val="hps atn"/>
    <w:basedOn w:val="Fuentedeprrafopredeter"/>
    <w:qFormat/>
    <w:rsid w:val="00587032"/>
  </w:style>
  <w:style w:type="character" w:styleId="Refdecomentario">
    <w:name w:val="annotation reference"/>
    <w:basedOn w:val="Fuentedeprrafopredeter"/>
    <w:qFormat/>
    <w:rsid w:val="00C764BC"/>
    <w:rPr>
      <w:sz w:val="16"/>
      <w:szCs w:val="16"/>
    </w:rPr>
  </w:style>
  <w:style w:type="character" w:customStyle="1" w:styleId="TextocomentarioCar">
    <w:name w:val="Texto comentario Car"/>
    <w:basedOn w:val="Fuentedeprrafopredeter"/>
    <w:link w:val="Textocomentario"/>
    <w:qFormat/>
    <w:rsid w:val="00C764BC"/>
    <w:rPr>
      <w:lang w:val="en-US" w:eastAsia="es-ES"/>
    </w:rPr>
  </w:style>
  <w:style w:type="character" w:customStyle="1" w:styleId="AsuntodelcomentarioCar">
    <w:name w:val="Asunto del comentario Car"/>
    <w:basedOn w:val="TextocomentarioCar"/>
    <w:link w:val="Asuntodelcomentario"/>
    <w:qFormat/>
    <w:rsid w:val="00C764BC"/>
    <w:rPr>
      <w:b/>
      <w:bCs/>
      <w:lang w:val="en-US" w:eastAsia="es-ES"/>
    </w:rPr>
  </w:style>
  <w:style w:type="paragraph" w:customStyle="1" w:styleId="Heading">
    <w:name w:val="Heading"/>
    <w:basedOn w:val="Normal"/>
    <w:next w:val="Textoindependiente"/>
    <w:qFormat/>
    <w:pPr>
      <w:keepNext/>
      <w:spacing w:before="240"/>
    </w:pPr>
    <w:rPr>
      <w:rFonts w:ascii="Liberation Sans" w:eastAsia="Droid Sans Fallback" w:hAnsi="Liberation Sans" w:cs="Droid Sans Devanagari"/>
      <w:sz w:val="28"/>
      <w:szCs w:val="28"/>
    </w:rPr>
  </w:style>
  <w:style w:type="paragraph" w:styleId="Textoindependiente">
    <w:name w:val="Body Text"/>
    <w:basedOn w:val="Normal"/>
    <w:pPr>
      <w:spacing w:before="0" w:after="140" w:line="276" w:lineRule="auto"/>
    </w:pPr>
  </w:style>
  <w:style w:type="paragraph" w:styleId="Lista">
    <w:name w:val="List"/>
    <w:basedOn w:val="Cuerpodetexto"/>
    <w:rsid w:val="002B11C7"/>
    <w:rPr>
      <w:rFonts w:cs="FreeSans"/>
    </w:rPr>
  </w:style>
  <w:style w:type="paragraph" w:styleId="Epgrafe">
    <w:name w:val="caption"/>
    <w:basedOn w:val="Normal"/>
    <w:next w:val="Normal"/>
    <w:qFormat/>
    <w:rsid w:val="00A14467"/>
    <w:rPr>
      <w:b/>
      <w:lang w:val="es-ES"/>
    </w:rPr>
  </w:style>
  <w:style w:type="paragraph" w:customStyle="1" w:styleId="Index">
    <w:name w:val="Index"/>
    <w:basedOn w:val="Normal"/>
    <w:qFormat/>
    <w:pPr>
      <w:suppressLineNumbers/>
    </w:pPr>
    <w:rPr>
      <w:rFonts w:cs="Droid Sans Devanagari"/>
    </w:rPr>
  </w:style>
  <w:style w:type="paragraph" w:customStyle="1" w:styleId="Encabezado1">
    <w:name w:val="Encabezado 1"/>
    <w:basedOn w:val="Normal"/>
    <w:next w:val="Normal"/>
    <w:qFormat/>
    <w:rsid w:val="00A14467"/>
    <w:pPr>
      <w:keepNext/>
      <w:ind w:firstLine="720"/>
      <w:outlineLvl w:val="0"/>
    </w:pPr>
    <w:rPr>
      <w:b/>
    </w:rPr>
  </w:style>
  <w:style w:type="paragraph" w:customStyle="1" w:styleId="Encabezado2">
    <w:name w:val="Encabezado 2"/>
    <w:basedOn w:val="Normal"/>
    <w:next w:val="Normal"/>
    <w:qFormat/>
    <w:rsid w:val="00A14467"/>
    <w:pPr>
      <w:keepNext/>
      <w:outlineLvl w:val="1"/>
    </w:pPr>
    <w:rPr>
      <w:i/>
      <w:sz w:val="22"/>
      <w:lang w:val="es-ES"/>
    </w:rPr>
  </w:style>
  <w:style w:type="paragraph" w:customStyle="1" w:styleId="Encabezado3">
    <w:name w:val="Encabezado 3"/>
    <w:basedOn w:val="Normal"/>
    <w:next w:val="Normal"/>
    <w:qFormat/>
    <w:rsid w:val="00CB5DE8"/>
    <w:pPr>
      <w:keepNext/>
      <w:tabs>
        <w:tab w:val="left" w:pos="720"/>
      </w:tabs>
      <w:spacing w:after="200" w:line="276" w:lineRule="auto"/>
      <w:ind w:left="720" w:hanging="720"/>
      <w:outlineLvl w:val="2"/>
    </w:pPr>
    <w:rPr>
      <w:b/>
      <w:bCs/>
      <w:color w:val="00000A"/>
      <w:sz w:val="28"/>
      <w:szCs w:val="28"/>
      <w:lang w:val="es-ES"/>
    </w:rPr>
  </w:style>
  <w:style w:type="paragraph" w:customStyle="1" w:styleId="Encabezado4">
    <w:name w:val="Encabezado 4"/>
    <w:basedOn w:val="Normal"/>
    <w:next w:val="Normal"/>
    <w:qFormat/>
    <w:rsid w:val="00A14467"/>
    <w:pPr>
      <w:keepNext/>
      <w:outlineLvl w:val="3"/>
    </w:pPr>
    <w:rPr>
      <w:i/>
    </w:rPr>
  </w:style>
  <w:style w:type="paragraph" w:customStyle="1" w:styleId="Encabezado5">
    <w:name w:val="Encabezado 5"/>
    <w:basedOn w:val="Normal"/>
    <w:next w:val="Normal"/>
    <w:qFormat/>
    <w:rsid w:val="00A14467"/>
    <w:pPr>
      <w:keepNext/>
      <w:outlineLvl w:val="4"/>
    </w:pPr>
    <w:rPr>
      <w:b/>
      <w:sz w:val="28"/>
      <w:lang w:val="es-ES"/>
    </w:rPr>
  </w:style>
  <w:style w:type="paragraph" w:customStyle="1" w:styleId="Encabezado6">
    <w:name w:val="Encabezado 6"/>
    <w:basedOn w:val="Normal"/>
    <w:next w:val="Normal"/>
    <w:qFormat/>
    <w:rsid w:val="00A14467"/>
    <w:pPr>
      <w:keepNext/>
      <w:outlineLvl w:val="5"/>
    </w:pPr>
    <w:rPr>
      <w:b/>
      <w:lang w:val="es-ES"/>
    </w:rPr>
  </w:style>
  <w:style w:type="paragraph" w:customStyle="1" w:styleId="Encabezado7">
    <w:name w:val="Encabezado 7"/>
    <w:basedOn w:val="Normal"/>
    <w:next w:val="Normal"/>
    <w:qFormat/>
    <w:rsid w:val="00A14467"/>
    <w:pPr>
      <w:keepNext/>
      <w:outlineLvl w:val="6"/>
    </w:pPr>
    <w:rPr>
      <w:b/>
      <w:sz w:val="28"/>
      <w:lang w:val="es-ES"/>
    </w:rPr>
  </w:style>
  <w:style w:type="paragraph" w:customStyle="1" w:styleId="HeaderandFooter">
    <w:name w:val="Header and Footer"/>
    <w:basedOn w:val="Normal"/>
    <w:qFormat/>
  </w:style>
  <w:style w:type="paragraph" w:styleId="Encabezado">
    <w:name w:val="header"/>
    <w:basedOn w:val="Normal"/>
    <w:next w:val="Cuerpodetexto"/>
    <w:link w:val="EncabezadoCar"/>
    <w:rsid w:val="002B11C7"/>
    <w:pPr>
      <w:keepNext/>
      <w:spacing w:before="240"/>
    </w:pPr>
    <w:rPr>
      <w:rFonts w:ascii="Liberation Sans" w:eastAsia="Droid Sans Fallback" w:hAnsi="Liberation Sans" w:cs="FreeSans"/>
      <w:sz w:val="28"/>
      <w:szCs w:val="28"/>
    </w:rPr>
  </w:style>
  <w:style w:type="paragraph" w:customStyle="1" w:styleId="Cuerpodetexto">
    <w:name w:val="Cuerpo de texto"/>
    <w:basedOn w:val="Normal"/>
    <w:qFormat/>
    <w:rsid w:val="00A14467"/>
    <w:pPr>
      <w:spacing w:line="288" w:lineRule="auto"/>
    </w:pPr>
    <w:rPr>
      <w:lang w:val="es-ES"/>
    </w:rPr>
  </w:style>
  <w:style w:type="paragraph" w:customStyle="1" w:styleId="Pie">
    <w:name w:val="Pie"/>
    <w:basedOn w:val="Normal"/>
    <w:qFormat/>
    <w:rsid w:val="002B11C7"/>
    <w:pPr>
      <w:suppressLineNumbers/>
    </w:pPr>
    <w:rPr>
      <w:rFonts w:cs="FreeSans"/>
      <w:i/>
      <w:iCs/>
      <w:szCs w:val="24"/>
    </w:rPr>
  </w:style>
  <w:style w:type="paragraph" w:customStyle="1" w:styleId="ndice">
    <w:name w:val="Índice"/>
    <w:basedOn w:val="Normal"/>
    <w:qFormat/>
    <w:rsid w:val="002B11C7"/>
    <w:pPr>
      <w:suppressLineNumbers/>
    </w:pPr>
    <w:rPr>
      <w:rFonts w:cs="FreeSans"/>
    </w:rPr>
  </w:style>
  <w:style w:type="paragraph" w:styleId="Piedepgina">
    <w:name w:val="footer"/>
    <w:basedOn w:val="Normal"/>
    <w:link w:val="PiedepginaCar"/>
    <w:uiPriority w:val="99"/>
    <w:rsid w:val="00A14467"/>
    <w:pPr>
      <w:tabs>
        <w:tab w:val="center" w:pos="4320"/>
        <w:tab w:val="right" w:pos="8640"/>
      </w:tabs>
    </w:pPr>
  </w:style>
  <w:style w:type="paragraph" w:customStyle="1" w:styleId="Encabezamiento">
    <w:name w:val="Encabezamiento"/>
    <w:basedOn w:val="Normal"/>
    <w:qFormat/>
    <w:rsid w:val="00A14467"/>
    <w:pPr>
      <w:tabs>
        <w:tab w:val="center" w:pos="4419"/>
        <w:tab w:val="right" w:pos="8838"/>
      </w:tabs>
    </w:pPr>
  </w:style>
  <w:style w:type="paragraph" w:styleId="NormalWeb">
    <w:name w:val="Normal (Web)"/>
    <w:basedOn w:val="Normal"/>
    <w:qFormat/>
    <w:rsid w:val="00A14467"/>
    <w:pPr>
      <w:spacing w:after="280"/>
    </w:pPr>
    <w:rPr>
      <w:szCs w:val="24"/>
      <w:lang w:val="es-ES"/>
    </w:rPr>
  </w:style>
  <w:style w:type="paragraph" w:styleId="Textosinformato">
    <w:name w:val="Plain Text"/>
    <w:basedOn w:val="Normal"/>
    <w:qFormat/>
    <w:rsid w:val="00A14467"/>
    <w:rPr>
      <w:rFonts w:ascii="Courier New" w:hAnsi="Courier New" w:cs="Courier New"/>
      <w:lang w:val="es-ES"/>
    </w:rPr>
  </w:style>
  <w:style w:type="paragraph" w:styleId="Sangra2detindependiente">
    <w:name w:val="Body Text Indent 2"/>
    <w:basedOn w:val="Normal"/>
    <w:qFormat/>
    <w:rsid w:val="006660BE"/>
    <w:pPr>
      <w:spacing w:line="480" w:lineRule="auto"/>
      <w:ind w:left="283"/>
    </w:pPr>
  </w:style>
  <w:style w:type="paragraph" w:styleId="Textonotapie">
    <w:name w:val="footnote text"/>
    <w:basedOn w:val="Normal"/>
    <w:semiHidden/>
    <w:rsid w:val="00E21D3C"/>
    <w:rPr>
      <w:lang w:val="es-ES"/>
    </w:rPr>
  </w:style>
  <w:style w:type="paragraph" w:styleId="Textodeglobo">
    <w:name w:val="Balloon Text"/>
    <w:basedOn w:val="Normal"/>
    <w:link w:val="TextodegloboCar"/>
    <w:qFormat/>
    <w:rsid w:val="001B233F"/>
    <w:rPr>
      <w:rFonts w:ascii="Tahoma" w:hAnsi="Tahoma" w:cs="Tahoma"/>
      <w:sz w:val="16"/>
      <w:szCs w:val="16"/>
    </w:rPr>
  </w:style>
  <w:style w:type="paragraph" w:customStyle="1" w:styleId="Predeterminado">
    <w:name w:val="Predeterminado"/>
    <w:qFormat/>
    <w:rsid w:val="00847C90"/>
    <w:pPr>
      <w:tabs>
        <w:tab w:val="left" w:pos="709"/>
      </w:tabs>
      <w:spacing w:after="200" w:line="276" w:lineRule="auto"/>
    </w:pPr>
    <w:rPr>
      <w:rFonts w:ascii="Calibri" w:hAnsi="Calibri"/>
      <w:color w:val="00000A"/>
      <w:sz w:val="24"/>
      <w:lang w:val="en-US" w:eastAsia="es-ES"/>
    </w:rPr>
  </w:style>
  <w:style w:type="paragraph" w:customStyle="1" w:styleId="Sinespaciado1">
    <w:name w:val="Sin espaciado1"/>
    <w:qFormat/>
    <w:rsid w:val="00847C90"/>
    <w:pPr>
      <w:tabs>
        <w:tab w:val="left" w:pos="708"/>
      </w:tabs>
      <w:spacing w:line="100" w:lineRule="atLeast"/>
    </w:pPr>
    <w:rPr>
      <w:rFonts w:ascii="Calibri" w:hAnsi="Calibri" w:cs="Calibri"/>
      <w:color w:val="00000A"/>
      <w:sz w:val="22"/>
      <w:szCs w:val="22"/>
      <w:lang w:val="es-ES" w:eastAsia="es-ES"/>
    </w:rPr>
  </w:style>
  <w:style w:type="paragraph" w:customStyle="1" w:styleId="Estndar">
    <w:name w:val="Estándar"/>
    <w:qFormat/>
    <w:rsid w:val="00E11D43"/>
    <w:pPr>
      <w:widowControl w:val="0"/>
      <w:tabs>
        <w:tab w:val="left" w:pos="1155"/>
        <w:tab w:val="left" w:pos="2850"/>
        <w:tab w:val="left" w:pos="3420"/>
      </w:tabs>
    </w:pPr>
    <w:rPr>
      <w:color w:val="000000"/>
      <w:sz w:val="24"/>
      <w:lang w:val="es-ES" w:eastAsia="es-ES"/>
    </w:rPr>
  </w:style>
  <w:style w:type="paragraph" w:customStyle="1" w:styleId="Cuerpodetextoconsangra">
    <w:name w:val="Cuerpo de texto con sangría"/>
    <w:basedOn w:val="Normal"/>
    <w:qFormat/>
    <w:rsid w:val="004421AF"/>
    <w:pPr>
      <w:ind w:left="283"/>
    </w:pPr>
    <w:rPr>
      <w:lang w:val="es-AR"/>
    </w:rPr>
  </w:style>
  <w:style w:type="paragraph" w:styleId="Textocomentario">
    <w:name w:val="annotation text"/>
    <w:basedOn w:val="Normal"/>
    <w:link w:val="TextocomentarioCar"/>
    <w:qFormat/>
    <w:rsid w:val="00C764BC"/>
  </w:style>
  <w:style w:type="paragraph" w:styleId="Asuntodelcomentario">
    <w:name w:val="annotation subject"/>
    <w:basedOn w:val="Textocomentario"/>
    <w:link w:val="AsuntodelcomentarioCar"/>
    <w:qFormat/>
    <w:rsid w:val="00C764BC"/>
    <w:rPr>
      <w:b/>
      <w:bCs/>
    </w:rPr>
  </w:style>
  <w:style w:type="paragraph" w:styleId="Prrafodelista">
    <w:name w:val="List Paragraph"/>
    <w:basedOn w:val="Normal"/>
    <w:uiPriority w:val="34"/>
    <w:qFormat/>
    <w:rsid w:val="004A4579"/>
    <w:pPr>
      <w:ind w:left="720"/>
      <w:contextualSpacing/>
    </w:pPr>
  </w:style>
  <w:style w:type="paragraph" w:customStyle="1" w:styleId="CM17">
    <w:name w:val="CM17"/>
    <w:basedOn w:val="Normal"/>
    <w:next w:val="Normal"/>
    <w:uiPriority w:val="99"/>
    <w:qFormat/>
    <w:rsid w:val="00A664A1"/>
    <w:pPr>
      <w:widowControl w:val="0"/>
      <w:spacing w:before="0" w:after="0"/>
      <w:jc w:val="left"/>
    </w:pPr>
    <w:rPr>
      <w:rFonts w:ascii="Times New Roman" w:hAnsi="Times New Roman"/>
      <w:color w:val="00000A"/>
      <w:szCs w:val="24"/>
      <w:lang w:val="es-AR" w:eastAsia="es-AR"/>
    </w:rPr>
  </w:style>
  <w:style w:type="paragraph" w:customStyle="1" w:styleId="CM13">
    <w:name w:val="CM13"/>
    <w:basedOn w:val="Normal"/>
    <w:next w:val="Normal"/>
    <w:uiPriority w:val="99"/>
    <w:qFormat/>
    <w:rsid w:val="003B6892"/>
    <w:pPr>
      <w:widowControl w:val="0"/>
      <w:spacing w:before="0" w:after="0" w:line="276" w:lineRule="atLeast"/>
      <w:jc w:val="left"/>
    </w:pPr>
    <w:rPr>
      <w:rFonts w:ascii="Times New Roman" w:hAnsi="Times New Roman"/>
      <w:color w:val="00000A"/>
      <w:szCs w:val="24"/>
      <w:lang w:val="es-AR" w:eastAsia="es-AR"/>
    </w:rPr>
  </w:style>
  <w:style w:type="paragraph" w:customStyle="1" w:styleId="Default">
    <w:name w:val="Default"/>
    <w:qFormat/>
    <w:rsid w:val="00A85BDB"/>
    <w:pPr>
      <w:widowControl w:val="0"/>
    </w:pPr>
    <w:rPr>
      <w:color w:val="000000"/>
      <w:sz w:val="24"/>
      <w:szCs w:val="24"/>
    </w:rPr>
  </w:style>
  <w:style w:type="paragraph" w:customStyle="1" w:styleId="CM19">
    <w:name w:val="CM19"/>
    <w:basedOn w:val="Default"/>
    <w:next w:val="Default"/>
    <w:uiPriority w:val="99"/>
    <w:qFormat/>
    <w:rsid w:val="00A85BDB"/>
    <w:rPr>
      <w:color w:val="00000A"/>
    </w:rPr>
  </w:style>
  <w:style w:type="table" w:styleId="Tablaconcuadrcula">
    <w:name w:val="Table Grid"/>
    <w:basedOn w:val="Tablanormal"/>
    <w:rsid w:val="00C76D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79"/>
    <w:pPr>
      <w:spacing w:before="120" w:after="120"/>
      <w:jc w:val="both"/>
    </w:pPr>
    <w:rPr>
      <w:rFonts w:ascii="Calibri" w:hAnsi="Calibri"/>
      <w:color w:val="002060"/>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qFormat/>
    <w:rsid w:val="00A14467"/>
  </w:style>
  <w:style w:type="character" w:styleId="Nmerodepgina">
    <w:name w:val="page number"/>
    <w:basedOn w:val="Fuentedeprrafopredeter"/>
    <w:qFormat/>
    <w:rsid w:val="00A14467"/>
  </w:style>
  <w:style w:type="character" w:customStyle="1" w:styleId="EnlacedeInternet">
    <w:name w:val="Enlace de Internet"/>
    <w:basedOn w:val="Fuentedeprrafopredeter"/>
    <w:qFormat/>
    <w:rsid w:val="00A14467"/>
    <w:rPr>
      <w:color w:val="0000FF"/>
      <w:u w:val="single"/>
    </w:rPr>
  </w:style>
  <w:style w:type="character" w:customStyle="1" w:styleId="FootnoteCharacters">
    <w:name w:val="Footnote Characters"/>
    <w:basedOn w:val="Fuentedeprrafopredeter"/>
    <w:semiHidden/>
    <w:qFormat/>
    <w:rsid w:val="00E21D3C"/>
    <w:rPr>
      <w:vertAlign w:val="superscript"/>
    </w:rPr>
  </w:style>
  <w:style w:type="character" w:customStyle="1" w:styleId="FootnoteAnchor">
    <w:name w:val="Footnote Anchor"/>
    <w:rPr>
      <w:vertAlign w:val="superscript"/>
    </w:rPr>
  </w:style>
  <w:style w:type="character" w:customStyle="1" w:styleId="PiedepginaCar">
    <w:name w:val="Pie de página Car"/>
    <w:basedOn w:val="Fuentedeprrafopredeter"/>
    <w:link w:val="Piedepgina"/>
    <w:uiPriority w:val="99"/>
    <w:qFormat/>
    <w:rsid w:val="001B233F"/>
    <w:rPr>
      <w:lang w:val="en-US" w:eastAsia="es-ES"/>
    </w:rPr>
  </w:style>
  <w:style w:type="character" w:customStyle="1" w:styleId="TextodegloboCar">
    <w:name w:val="Texto de globo Car"/>
    <w:basedOn w:val="Fuentedeprrafopredeter"/>
    <w:link w:val="Textodeglobo"/>
    <w:qFormat/>
    <w:rsid w:val="001B233F"/>
    <w:rPr>
      <w:rFonts w:ascii="Tahoma" w:hAnsi="Tahoma" w:cs="Tahoma"/>
      <w:sz w:val="16"/>
      <w:szCs w:val="16"/>
      <w:lang w:val="en-US" w:eastAsia="es-ES"/>
    </w:rPr>
  </w:style>
  <w:style w:type="character" w:customStyle="1" w:styleId="EncabezadoCar">
    <w:name w:val="Encabezado Car"/>
    <w:basedOn w:val="Fuentedeprrafopredeter"/>
    <w:link w:val="Encabezado"/>
    <w:semiHidden/>
    <w:qFormat/>
    <w:locked/>
    <w:rsid w:val="00847C90"/>
    <w:rPr>
      <w:lang w:val="en-US" w:eastAsia="es-ES" w:bidi="ar-SA"/>
    </w:rPr>
  </w:style>
  <w:style w:type="character" w:customStyle="1" w:styleId="hps">
    <w:name w:val="hps"/>
    <w:basedOn w:val="Fuentedeprrafopredeter"/>
    <w:qFormat/>
    <w:rsid w:val="003D7A8A"/>
  </w:style>
  <w:style w:type="character" w:customStyle="1" w:styleId="hpsatn">
    <w:name w:val="hps atn"/>
    <w:basedOn w:val="Fuentedeprrafopredeter"/>
    <w:qFormat/>
    <w:rsid w:val="00587032"/>
  </w:style>
  <w:style w:type="character" w:styleId="Refdecomentario">
    <w:name w:val="annotation reference"/>
    <w:basedOn w:val="Fuentedeprrafopredeter"/>
    <w:qFormat/>
    <w:rsid w:val="00C764BC"/>
    <w:rPr>
      <w:sz w:val="16"/>
      <w:szCs w:val="16"/>
    </w:rPr>
  </w:style>
  <w:style w:type="character" w:customStyle="1" w:styleId="TextocomentarioCar">
    <w:name w:val="Texto comentario Car"/>
    <w:basedOn w:val="Fuentedeprrafopredeter"/>
    <w:link w:val="Textocomentario"/>
    <w:qFormat/>
    <w:rsid w:val="00C764BC"/>
    <w:rPr>
      <w:lang w:val="en-US" w:eastAsia="es-ES"/>
    </w:rPr>
  </w:style>
  <w:style w:type="character" w:customStyle="1" w:styleId="AsuntodelcomentarioCar">
    <w:name w:val="Asunto del comentario Car"/>
    <w:basedOn w:val="TextocomentarioCar"/>
    <w:link w:val="Asuntodelcomentario"/>
    <w:qFormat/>
    <w:rsid w:val="00C764BC"/>
    <w:rPr>
      <w:b/>
      <w:bCs/>
      <w:lang w:val="en-US" w:eastAsia="es-ES"/>
    </w:rPr>
  </w:style>
  <w:style w:type="paragraph" w:customStyle="1" w:styleId="Heading">
    <w:name w:val="Heading"/>
    <w:basedOn w:val="Normal"/>
    <w:next w:val="Textoindependiente"/>
    <w:qFormat/>
    <w:pPr>
      <w:keepNext/>
      <w:spacing w:before="240"/>
    </w:pPr>
    <w:rPr>
      <w:rFonts w:ascii="Liberation Sans" w:eastAsia="Droid Sans Fallback" w:hAnsi="Liberation Sans" w:cs="Droid Sans Devanagari"/>
      <w:sz w:val="28"/>
      <w:szCs w:val="28"/>
    </w:rPr>
  </w:style>
  <w:style w:type="paragraph" w:styleId="Textoindependiente">
    <w:name w:val="Body Text"/>
    <w:basedOn w:val="Normal"/>
    <w:pPr>
      <w:spacing w:before="0" w:after="140" w:line="276" w:lineRule="auto"/>
    </w:pPr>
  </w:style>
  <w:style w:type="paragraph" w:styleId="Lista">
    <w:name w:val="List"/>
    <w:basedOn w:val="Cuerpodetexto"/>
    <w:rsid w:val="002B11C7"/>
    <w:rPr>
      <w:rFonts w:cs="FreeSans"/>
    </w:rPr>
  </w:style>
  <w:style w:type="paragraph" w:styleId="Epgrafe">
    <w:name w:val="caption"/>
    <w:basedOn w:val="Normal"/>
    <w:next w:val="Normal"/>
    <w:qFormat/>
    <w:rsid w:val="00A14467"/>
    <w:rPr>
      <w:b/>
      <w:lang w:val="es-ES"/>
    </w:rPr>
  </w:style>
  <w:style w:type="paragraph" w:customStyle="1" w:styleId="Index">
    <w:name w:val="Index"/>
    <w:basedOn w:val="Normal"/>
    <w:qFormat/>
    <w:pPr>
      <w:suppressLineNumbers/>
    </w:pPr>
    <w:rPr>
      <w:rFonts w:cs="Droid Sans Devanagari"/>
    </w:rPr>
  </w:style>
  <w:style w:type="paragraph" w:customStyle="1" w:styleId="Encabezado1">
    <w:name w:val="Encabezado 1"/>
    <w:basedOn w:val="Normal"/>
    <w:next w:val="Normal"/>
    <w:qFormat/>
    <w:rsid w:val="00A14467"/>
    <w:pPr>
      <w:keepNext/>
      <w:ind w:firstLine="720"/>
      <w:outlineLvl w:val="0"/>
    </w:pPr>
    <w:rPr>
      <w:b/>
    </w:rPr>
  </w:style>
  <w:style w:type="paragraph" w:customStyle="1" w:styleId="Encabezado2">
    <w:name w:val="Encabezado 2"/>
    <w:basedOn w:val="Normal"/>
    <w:next w:val="Normal"/>
    <w:qFormat/>
    <w:rsid w:val="00A14467"/>
    <w:pPr>
      <w:keepNext/>
      <w:outlineLvl w:val="1"/>
    </w:pPr>
    <w:rPr>
      <w:i/>
      <w:sz w:val="22"/>
      <w:lang w:val="es-ES"/>
    </w:rPr>
  </w:style>
  <w:style w:type="paragraph" w:customStyle="1" w:styleId="Encabezado3">
    <w:name w:val="Encabezado 3"/>
    <w:basedOn w:val="Normal"/>
    <w:next w:val="Normal"/>
    <w:qFormat/>
    <w:rsid w:val="00CB5DE8"/>
    <w:pPr>
      <w:keepNext/>
      <w:tabs>
        <w:tab w:val="left" w:pos="720"/>
      </w:tabs>
      <w:spacing w:after="200" w:line="276" w:lineRule="auto"/>
      <w:ind w:left="720" w:hanging="720"/>
      <w:outlineLvl w:val="2"/>
    </w:pPr>
    <w:rPr>
      <w:b/>
      <w:bCs/>
      <w:color w:val="00000A"/>
      <w:sz w:val="28"/>
      <w:szCs w:val="28"/>
      <w:lang w:val="es-ES"/>
    </w:rPr>
  </w:style>
  <w:style w:type="paragraph" w:customStyle="1" w:styleId="Encabezado4">
    <w:name w:val="Encabezado 4"/>
    <w:basedOn w:val="Normal"/>
    <w:next w:val="Normal"/>
    <w:qFormat/>
    <w:rsid w:val="00A14467"/>
    <w:pPr>
      <w:keepNext/>
      <w:outlineLvl w:val="3"/>
    </w:pPr>
    <w:rPr>
      <w:i/>
    </w:rPr>
  </w:style>
  <w:style w:type="paragraph" w:customStyle="1" w:styleId="Encabezado5">
    <w:name w:val="Encabezado 5"/>
    <w:basedOn w:val="Normal"/>
    <w:next w:val="Normal"/>
    <w:qFormat/>
    <w:rsid w:val="00A14467"/>
    <w:pPr>
      <w:keepNext/>
      <w:outlineLvl w:val="4"/>
    </w:pPr>
    <w:rPr>
      <w:b/>
      <w:sz w:val="28"/>
      <w:lang w:val="es-ES"/>
    </w:rPr>
  </w:style>
  <w:style w:type="paragraph" w:customStyle="1" w:styleId="Encabezado6">
    <w:name w:val="Encabezado 6"/>
    <w:basedOn w:val="Normal"/>
    <w:next w:val="Normal"/>
    <w:qFormat/>
    <w:rsid w:val="00A14467"/>
    <w:pPr>
      <w:keepNext/>
      <w:outlineLvl w:val="5"/>
    </w:pPr>
    <w:rPr>
      <w:b/>
      <w:lang w:val="es-ES"/>
    </w:rPr>
  </w:style>
  <w:style w:type="paragraph" w:customStyle="1" w:styleId="Encabezado7">
    <w:name w:val="Encabezado 7"/>
    <w:basedOn w:val="Normal"/>
    <w:next w:val="Normal"/>
    <w:qFormat/>
    <w:rsid w:val="00A14467"/>
    <w:pPr>
      <w:keepNext/>
      <w:outlineLvl w:val="6"/>
    </w:pPr>
    <w:rPr>
      <w:b/>
      <w:sz w:val="28"/>
      <w:lang w:val="es-ES"/>
    </w:rPr>
  </w:style>
  <w:style w:type="paragraph" w:customStyle="1" w:styleId="HeaderandFooter">
    <w:name w:val="Header and Footer"/>
    <w:basedOn w:val="Normal"/>
    <w:qFormat/>
  </w:style>
  <w:style w:type="paragraph" w:styleId="Encabezado">
    <w:name w:val="header"/>
    <w:basedOn w:val="Normal"/>
    <w:next w:val="Cuerpodetexto"/>
    <w:link w:val="EncabezadoCar"/>
    <w:rsid w:val="002B11C7"/>
    <w:pPr>
      <w:keepNext/>
      <w:spacing w:before="240"/>
    </w:pPr>
    <w:rPr>
      <w:rFonts w:ascii="Liberation Sans" w:eastAsia="Droid Sans Fallback" w:hAnsi="Liberation Sans" w:cs="FreeSans"/>
      <w:sz w:val="28"/>
      <w:szCs w:val="28"/>
    </w:rPr>
  </w:style>
  <w:style w:type="paragraph" w:customStyle="1" w:styleId="Cuerpodetexto">
    <w:name w:val="Cuerpo de texto"/>
    <w:basedOn w:val="Normal"/>
    <w:qFormat/>
    <w:rsid w:val="00A14467"/>
    <w:pPr>
      <w:spacing w:line="288" w:lineRule="auto"/>
    </w:pPr>
    <w:rPr>
      <w:lang w:val="es-ES"/>
    </w:rPr>
  </w:style>
  <w:style w:type="paragraph" w:customStyle="1" w:styleId="Pie">
    <w:name w:val="Pie"/>
    <w:basedOn w:val="Normal"/>
    <w:qFormat/>
    <w:rsid w:val="002B11C7"/>
    <w:pPr>
      <w:suppressLineNumbers/>
    </w:pPr>
    <w:rPr>
      <w:rFonts w:cs="FreeSans"/>
      <w:i/>
      <w:iCs/>
      <w:szCs w:val="24"/>
    </w:rPr>
  </w:style>
  <w:style w:type="paragraph" w:customStyle="1" w:styleId="ndice">
    <w:name w:val="Índice"/>
    <w:basedOn w:val="Normal"/>
    <w:qFormat/>
    <w:rsid w:val="002B11C7"/>
    <w:pPr>
      <w:suppressLineNumbers/>
    </w:pPr>
    <w:rPr>
      <w:rFonts w:cs="FreeSans"/>
    </w:rPr>
  </w:style>
  <w:style w:type="paragraph" w:styleId="Piedepgina">
    <w:name w:val="footer"/>
    <w:basedOn w:val="Normal"/>
    <w:link w:val="PiedepginaCar"/>
    <w:uiPriority w:val="99"/>
    <w:rsid w:val="00A14467"/>
    <w:pPr>
      <w:tabs>
        <w:tab w:val="center" w:pos="4320"/>
        <w:tab w:val="right" w:pos="8640"/>
      </w:tabs>
    </w:pPr>
  </w:style>
  <w:style w:type="paragraph" w:customStyle="1" w:styleId="Encabezamiento">
    <w:name w:val="Encabezamiento"/>
    <w:basedOn w:val="Normal"/>
    <w:qFormat/>
    <w:rsid w:val="00A14467"/>
    <w:pPr>
      <w:tabs>
        <w:tab w:val="center" w:pos="4419"/>
        <w:tab w:val="right" w:pos="8838"/>
      </w:tabs>
    </w:pPr>
  </w:style>
  <w:style w:type="paragraph" w:styleId="NormalWeb">
    <w:name w:val="Normal (Web)"/>
    <w:basedOn w:val="Normal"/>
    <w:qFormat/>
    <w:rsid w:val="00A14467"/>
    <w:pPr>
      <w:spacing w:after="280"/>
    </w:pPr>
    <w:rPr>
      <w:szCs w:val="24"/>
      <w:lang w:val="es-ES"/>
    </w:rPr>
  </w:style>
  <w:style w:type="paragraph" w:styleId="Textosinformato">
    <w:name w:val="Plain Text"/>
    <w:basedOn w:val="Normal"/>
    <w:qFormat/>
    <w:rsid w:val="00A14467"/>
    <w:rPr>
      <w:rFonts w:ascii="Courier New" w:hAnsi="Courier New" w:cs="Courier New"/>
      <w:lang w:val="es-ES"/>
    </w:rPr>
  </w:style>
  <w:style w:type="paragraph" w:styleId="Sangra2detindependiente">
    <w:name w:val="Body Text Indent 2"/>
    <w:basedOn w:val="Normal"/>
    <w:qFormat/>
    <w:rsid w:val="006660BE"/>
    <w:pPr>
      <w:spacing w:line="480" w:lineRule="auto"/>
      <w:ind w:left="283"/>
    </w:pPr>
  </w:style>
  <w:style w:type="paragraph" w:styleId="Textonotapie">
    <w:name w:val="footnote text"/>
    <w:basedOn w:val="Normal"/>
    <w:semiHidden/>
    <w:rsid w:val="00E21D3C"/>
    <w:rPr>
      <w:lang w:val="es-ES"/>
    </w:rPr>
  </w:style>
  <w:style w:type="paragraph" w:styleId="Textodeglobo">
    <w:name w:val="Balloon Text"/>
    <w:basedOn w:val="Normal"/>
    <w:link w:val="TextodegloboCar"/>
    <w:qFormat/>
    <w:rsid w:val="001B233F"/>
    <w:rPr>
      <w:rFonts w:ascii="Tahoma" w:hAnsi="Tahoma" w:cs="Tahoma"/>
      <w:sz w:val="16"/>
      <w:szCs w:val="16"/>
    </w:rPr>
  </w:style>
  <w:style w:type="paragraph" w:customStyle="1" w:styleId="Predeterminado">
    <w:name w:val="Predeterminado"/>
    <w:qFormat/>
    <w:rsid w:val="00847C90"/>
    <w:pPr>
      <w:tabs>
        <w:tab w:val="left" w:pos="709"/>
      </w:tabs>
      <w:spacing w:after="200" w:line="276" w:lineRule="auto"/>
    </w:pPr>
    <w:rPr>
      <w:rFonts w:ascii="Calibri" w:hAnsi="Calibri"/>
      <w:color w:val="00000A"/>
      <w:sz w:val="24"/>
      <w:lang w:val="en-US" w:eastAsia="es-ES"/>
    </w:rPr>
  </w:style>
  <w:style w:type="paragraph" w:customStyle="1" w:styleId="Sinespaciado1">
    <w:name w:val="Sin espaciado1"/>
    <w:qFormat/>
    <w:rsid w:val="00847C90"/>
    <w:pPr>
      <w:tabs>
        <w:tab w:val="left" w:pos="708"/>
      </w:tabs>
      <w:spacing w:line="100" w:lineRule="atLeast"/>
    </w:pPr>
    <w:rPr>
      <w:rFonts w:ascii="Calibri" w:hAnsi="Calibri" w:cs="Calibri"/>
      <w:color w:val="00000A"/>
      <w:sz w:val="22"/>
      <w:szCs w:val="22"/>
      <w:lang w:val="es-ES" w:eastAsia="es-ES"/>
    </w:rPr>
  </w:style>
  <w:style w:type="paragraph" w:customStyle="1" w:styleId="Estndar">
    <w:name w:val="Estándar"/>
    <w:qFormat/>
    <w:rsid w:val="00E11D43"/>
    <w:pPr>
      <w:widowControl w:val="0"/>
      <w:tabs>
        <w:tab w:val="left" w:pos="1155"/>
        <w:tab w:val="left" w:pos="2850"/>
        <w:tab w:val="left" w:pos="3420"/>
      </w:tabs>
    </w:pPr>
    <w:rPr>
      <w:color w:val="000000"/>
      <w:sz w:val="24"/>
      <w:lang w:val="es-ES" w:eastAsia="es-ES"/>
    </w:rPr>
  </w:style>
  <w:style w:type="paragraph" w:customStyle="1" w:styleId="Cuerpodetextoconsangra">
    <w:name w:val="Cuerpo de texto con sangría"/>
    <w:basedOn w:val="Normal"/>
    <w:qFormat/>
    <w:rsid w:val="004421AF"/>
    <w:pPr>
      <w:ind w:left="283"/>
    </w:pPr>
    <w:rPr>
      <w:lang w:val="es-AR"/>
    </w:rPr>
  </w:style>
  <w:style w:type="paragraph" w:styleId="Textocomentario">
    <w:name w:val="annotation text"/>
    <w:basedOn w:val="Normal"/>
    <w:link w:val="TextocomentarioCar"/>
    <w:qFormat/>
    <w:rsid w:val="00C764BC"/>
  </w:style>
  <w:style w:type="paragraph" w:styleId="Asuntodelcomentario">
    <w:name w:val="annotation subject"/>
    <w:basedOn w:val="Textocomentario"/>
    <w:link w:val="AsuntodelcomentarioCar"/>
    <w:qFormat/>
    <w:rsid w:val="00C764BC"/>
    <w:rPr>
      <w:b/>
      <w:bCs/>
    </w:rPr>
  </w:style>
  <w:style w:type="paragraph" w:styleId="Prrafodelista">
    <w:name w:val="List Paragraph"/>
    <w:basedOn w:val="Normal"/>
    <w:uiPriority w:val="34"/>
    <w:qFormat/>
    <w:rsid w:val="004A4579"/>
    <w:pPr>
      <w:ind w:left="720"/>
      <w:contextualSpacing/>
    </w:pPr>
  </w:style>
  <w:style w:type="paragraph" w:customStyle="1" w:styleId="CM17">
    <w:name w:val="CM17"/>
    <w:basedOn w:val="Normal"/>
    <w:next w:val="Normal"/>
    <w:uiPriority w:val="99"/>
    <w:qFormat/>
    <w:rsid w:val="00A664A1"/>
    <w:pPr>
      <w:widowControl w:val="0"/>
      <w:spacing w:before="0" w:after="0"/>
      <w:jc w:val="left"/>
    </w:pPr>
    <w:rPr>
      <w:rFonts w:ascii="Times New Roman" w:hAnsi="Times New Roman"/>
      <w:color w:val="00000A"/>
      <w:szCs w:val="24"/>
      <w:lang w:val="es-AR" w:eastAsia="es-AR"/>
    </w:rPr>
  </w:style>
  <w:style w:type="paragraph" w:customStyle="1" w:styleId="CM13">
    <w:name w:val="CM13"/>
    <w:basedOn w:val="Normal"/>
    <w:next w:val="Normal"/>
    <w:uiPriority w:val="99"/>
    <w:qFormat/>
    <w:rsid w:val="003B6892"/>
    <w:pPr>
      <w:widowControl w:val="0"/>
      <w:spacing w:before="0" w:after="0" w:line="276" w:lineRule="atLeast"/>
      <w:jc w:val="left"/>
    </w:pPr>
    <w:rPr>
      <w:rFonts w:ascii="Times New Roman" w:hAnsi="Times New Roman"/>
      <w:color w:val="00000A"/>
      <w:szCs w:val="24"/>
      <w:lang w:val="es-AR" w:eastAsia="es-AR"/>
    </w:rPr>
  </w:style>
  <w:style w:type="paragraph" w:customStyle="1" w:styleId="Default">
    <w:name w:val="Default"/>
    <w:qFormat/>
    <w:rsid w:val="00A85BDB"/>
    <w:pPr>
      <w:widowControl w:val="0"/>
    </w:pPr>
    <w:rPr>
      <w:color w:val="000000"/>
      <w:sz w:val="24"/>
      <w:szCs w:val="24"/>
    </w:rPr>
  </w:style>
  <w:style w:type="paragraph" w:customStyle="1" w:styleId="CM19">
    <w:name w:val="CM19"/>
    <w:basedOn w:val="Default"/>
    <w:next w:val="Default"/>
    <w:uiPriority w:val="99"/>
    <w:qFormat/>
    <w:rsid w:val="00A85BDB"/>
    <w:rPr>
      <w:color w:val="00000A"/>
    </w:rPr>
  </w:style>
  <w:style w:type="table" w:styleId="Tablaconcuadrcula">
    <w:name w:val="Table Grid"/>
    <w:basedOn w:val="Tablanormal"/>
    <w:rsid w:val="00C76D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2DC1A-A154-4618-852C-55E16C9D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1169</Words>
  <Characters>6434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Universidad Nacional de Córdoba</vt:lpstr>
    </vt:vector>
  </TitlesOfParts>
  <Company>FIUNER</Company>
  <LinksUpToDate>false</LinksUpToDate>
  <CharactersWithSpaces>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Córdoba</dc:title>
  <dc:creator>Facultad de Ingenieria</dc:creator>
  <cp:lastModifiedBy>Celina Perassi</cp:lastModifiedBy>
  <cp:revision>3</cp:revision>
  <cp:lastPrinted>2013-02-21T19:56:00Z</cp:lastPrinted>
  <dcterms:created xsi:type="dcterms:W3CDTF">2020-08-19T19:37:00Z</dcterms:created>
  <dcterms:modified xsi:type="dcterms:W3CDTF">2020-08-19T19:38:00Z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endeley Citation Style_1">
    <vt:lpwstr>http://www.zotero.org/styles/the-journal-of-pain</vt:lpwstr>
  </property>
  <property fmtid="{D5CDD505-2E9C-101B-9397-08002B2CF9AE}" pid="7" name="Mendeley Document_1">
    <vt:lpwstr>True</vt:lpwstr>
  </property>
  <property fmtid="{D5CDD505-2E9C-101B-9397-08002B2CF9AE}" pid="8" name="Mendeley Unique User Id_1">
    <vt:lpwstr>d353043f-3149-3fd4-b104-ad29a8f8ebf2</vt:lpwstr>
  </property>
  <property fmtid="{D5CDD505-2E9C-101B-9397-08002B2CF9AE}" pid="9" name="ScaleCrop">
    <vt:bool>false</vt:bool>
  </property>
  <property fmtid="{D5CDD505-2E9C-101B-9397-08002B2CF9AE}" pid="10" name="ShareDoc">
    <vt:bool>false</vt:bool>
  </property>
</Properties>
</file>