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4"/>
        <w:gridCol w:w="5174"/>
      </w:tblGrid>
      <w:tr w:rsidR="003D6F6E" w:rsidRPr="0098254E">
        <w:tc>
          <w:tcPr>
            <w:tcW w:w="5174" w:type="dxa"/>
          </w:tcPr>
          <w:p w:rsidR="003D6F6E" w:rsidRPr="002155DD" w:rsidRDefault="003D6F6E">
            <w:pPr>
              <w:rPr>
                <w:b/>
                <w:bCs/>
                <w:lang w:val="es-AR"/>
              </w:rPr>
            </w:pPr>
            <w:r w:rsidRPr="002155DD">
              <w:rPr>
                <w:b/>
                <w:bCs/>
                <w:lang w:val="es-AR"/>
              </w:rPr>
              <w:t xml:space="preserve">                </w:t>
            </w:r>
          </w:p>
          <w:p w:rsidR="003D6F6E" w:rsidRPr="002155DD" w:rsidRDefault="003D6F6E" w:rsidP="002155DD">
            <w:pPr>
              <w:rPr>
                <w:b/>
                <w:bCs/>
                <w:lang w:val="es-AR"/>
              </w:rPr>
            </w:pPr>
            <w:r w:rsidRPr="002155DD">
              <w:rPr>
                <w:b/>
                <w:bCs/>
                <w:lang w:val="es-AR"/>
              </w:rPr>
              <w:t xml:space="preserve">                           </w:t>
            </w:r>
            <w:r w:rsidRPr="00DC11C4">
              <w:rPr>
                <w:rFonts w:ascii="Arial" w:hAnsi="Arial" w:cs="Arial"/>
                <w:smallCaps/>
                <w:lang w:val="es-A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81.75pt" fillcolor="window">
                  <v:imagedata r:id="rId7" o:title=""/>
                </v:shape>
              </w:pict>
            </w:r>
          </w:p>
          <w:p w:rsidR="003D6F6E" w:rsidRDefault="003D6F6E" w:rsidP="002155DD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lang w:val="es-ES"/>
              </w:rPr>
              <w:t>Universidad Nacional de Entre Ríos</w:t>
            </w:r>
          </w:p>
          <w:p w:rsidR="003D6F6E" w:rsidRPr="002155DD" w:rsidRDefault="003D6F6E" w:rsidP="002155DD">
            <w:pPr>
              <w:pStyle w:val="Heading2"/>
              <w:jc w:val="center"/>
            </w:pPr>
            <w:r w:rsidRPr="00C2230E">
              <w:rPr>
                <w:b/>
                <w:bCs/>
                <w:i w:val="0"/>
                <w:iCs w:val="0"/>
                <w:sz w:val="20"/>
                <w:szCs w:val="20"/>
              </w:rPr>
              <w:t>Facultad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es</w:t>
            </w:r>
            <w:r w:rsidRPr="00C2230E">
              <w:rPr>
                <w:b/>
                <w:bCs/>
                <w:i w:val="0"/>
                <w:iCs w:val="0"/>
                <w:sz w:val="20"/>
                <w:szCs w:val="20"/>
              </w:rPr>
              <w:t xml:space="preserve"> de Ingeniería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, Ciencias Agropecuarias y Ciencias de la Alimentación</w:t>
            </w:r>
          </w:p>
          <w:p w:rsidR="003D6F6E" w:rsidRDefault="003D6F6E">
            <w:pPr>
              <w:pStyle w:val="Heading3"/>
              <w:jc w:val="center"/>
            </w:pPr>
            <w:r>
              <w:t xml:space="preserve">Oro Verde-Concordia, E. R. </w:t>
            </w:r>
          </w:p>
          <w:p w:rsidR="003D6F6E" w:rsidRDefault="003D6F6E">
            <w:pPr>
              <w:pStyle w:val="Heading3"/>
              <w:jc w:val="center"/>
            </w:pPr>
            <w:r>
              <w:t>República Argentina</w:t>
            </w:r>
          </w:p>
          <w:p w:rsidR="003D6F6E" w:rsidRPr="00C76DCF" w:rsidRDefault="003D6F6E" w:rsidP="00C76DCF">
            <w:pPr>
              <w:rPr>
                <w:lang w:val="es-ES"/>
              </w:rPr>
            </w:pPr>
          </w:p>
        </w:tc>
        <w:tc>
          <w:tcPr>
            <w:tcW w:w="5174" w:type="dxa"/>
            <w:vAlign w:val="center"/>
          </w:tcPr>
          <w:p w:rsidR="003D6F6E" w:rsidRPr="00076F36" w:rsidRDefault="003D6F6E" w:rsidP="00076F36">
            <w:pPr>
              <w:spacing w:line="360" w:lineRule="auto"/>
              <w:jc w:val="center"/>
              <w:rPr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es-AR"/>
              </w:rPr>
              <w:t>DOCTORADO EN INGENIERÍA</w:t>
            </w:r>
          </w:p>
          <w:p w:rsidR="003D6F6E" w:rsidRDefault="003D6F6E" w:rsidP="00076F36">
            <w:pPr>
              <w:spacing w:line="360" w:lineRule="auto"/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Mención</w:t>
            </w:r>
          </w:p>
          <w:p w:rsidR="003D6F6E" w:rsidRPr="00076F36" w:rsidRDefault="003D6F6E" w:rsidP="00076F36">
            <w:pPr>
              <w:spacing w:line="360" w:lineRule="auto"/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Bioingeniería</w:t>
            </w:r>
          </w:p>
        </w:tc>
      </w:tr>
      <w:tr w:rsidR="003D6F6E" w:rsidRPr="00C438AE">
        <w:trPr>
          <w:cantSplit/>
        </w:trPr>
        <w:tc>
          <w:tcPr>
            <w:tcW w:w="10348" w:type="dxa"/>
            <w:gridSpan w:val="2"/>
          </w:tcPr>
          <w:p w:rsidR="003D6F6E" w:rsidRPr="004127D1" w:rsidRDefault="003D6F6E" w:rsidP="00E21D3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Carrera:</w:t>
            </w:r>
            <w:r w:rsidRPr="004127D1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 Doctorado en Ingeniería   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         </w:t>
            </w:r>
          </w:p>
          <w:p w:rsidR="003D6F6E" w:rsidRPr="00FA7AA4" w:rsidRDefault="003D6F6E" w:rsidP="00E21D3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A7AA4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Curso de Posgrado:</w:t>
            </w:r>
            <w:r w:rsidRPr="00FA7AA4">
              <w:rPr>
                <w:rFonts w:ascii="Calibri" w:hAnsi="Calibri" w:cs="Calibri"/>
                <w:i/>
                <w:iCs/>
                <w:sz w:val="22"/>
                <w:szCs w:val="22"/>
                <w:lang w:val="pt-BR"/>
              </w:rPr>
              <w:t xml:space="preserve"> </w:t>
            </w:r>
            <w:r w:rsidRPr="00FA7AA4">
              <w:rPr>
                <w:rFonts w:ascii="Calibri" w:hAnsi="Calibri" w:cs="Calibri"/>
                <w:sz w:val="22"/>
                <w:szCs w:val="22"/>
                <w:lang w:val="pt-BR"/>
              </w:rPr>
              <w:t>Fundamentos de Microfabricación de MEMs</w:t>
            </w:r>
            <w:r w:rsidRPr="00FA7AA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pt-BR"/>
              </w:rPr>
              <w:t xml:space="preserve">                                                           </w:t>
            </w:r>
          </w:p>
          <w:p w:rsidR="003D6F6E" w:rsidRPr="004127D1" w:rsidRDefault="003D6F6E" w:rsidP="00E21D3C">
            <w:pPr>
              <w:pStyle w:val="Heading3"/>
              <w:spacing w:line="36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127D1">
              <w:rPr>
                <w:rFonts w:ascii="Calibri" w:hAnsi="Calibri" w:cs="Calibri"/>
                <w:sz w:val="22"/>
                <w:szCs w:val="22"/>
              </w:rPr>
              <w:t>Carga Horaria</w:t>
            </w:r>
            <w:r w:rsidRPr="004127D1">
              <w:rPr>
                <w:rFonts w:ascii="Calibri" w:hAnsi="Calibri" w:cs="Calibri"/>
                <w:b w:val="0"/>
                <w:bCs w:val="0"/>
                <w:sz w:val="22"/>
                <w:szCs w:val="22"/>
                <w:vertAlign w:val="superscript"/>
              </w:rPr>
              <w:t>1</w:t>
            </w:r>
            <w:r w:rsidRPr="004127D1">
              <w:rPr>
                <w:rFonts w:ascii="Calibri" w:hAnsi="Calibri" w:cs="Calibri"/>
                <w:sz w:val="22"/>
                <w:szCs w:val="22"/>
              </w:rPr>
              <w:t>:</w:t>
            </w:r>
            <w:r w:rsidRPr="00412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</w:t>
            </w:r>
            <w:r w:rsidRPr="004127D1">
              <w:rPr>
                <w:rFonts w:ascii="Calibri" w:hAnsi="Calibri" w:cs="Calibri"/>
                <w:b w:val="0"/>
                <w:bCs w:val="0"/>
                <w:sz w:val="22"/>
                <w:szCs w:val="22"/>
                <w:lang w:val="es-AR"/>
              </w:rPr>
              <w:t>90 horas</w:t>
            </w:r>
            <w:r w:rsidRPr="00412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</w:t>
            </w:r>
            <w:r w:rsidRPr="004127D1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ab/>
            </w:r>
            <w:r w:rsidRPr="004127D1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ab/>
            </w:r>
            <w:r w:rsidRPr="004127D1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ab/>
              <w:t xml:space="preserve">             </w:t>
            </w:r>
          </w:p>
          <w:p w:rsidR="003D6F6E" w:rsidRPr="004127D1" w:rsidRDefault="003D6F6E" w:rsidP="00E21D3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Docente/s a cargo:</w:t>
            </w:r>
            <w:r w:rsidRPr="004127D1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Dr. Fabio A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.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Guarnieri</w:t>
            </w:r>
          </w:p>
          <w:p w:rsidR="003D6F6E" w:rsidRPr="004127D1" w:rsidRDefault="003D6F6E" w:rsidP="00952763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4127D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BR"/>
              </w:rPr>
              <w:t>Docentes colaboradores:</w:t>
            </w:r>
            <w:r w:rsidRPr="004127D1">
              <w:rPr>
                <w:rFonts w:ascii="Calibri" w:hAnsi="Calibri" w:cs="Calibri"/>
                <w:color w:val="FFFFFF"/>
                <w:sz w:val="22"/>
                <w:szCs w:val="22"/>
                <w:lang w:val="pt-BR"/>
              </w:rPr>
              <w:t xml:space="preserve"> </w:t>
            </w:r>
            <w:r w:rsidRPr="004127D1">
              <w:rPr>
                <w:rFonts w:ascii="Calibri" w:hAnsi="Calibri" w:cs="Calibri"/>
                <w:b/>
                <w:bCs/>
                <w:i/>
                <w:iCs/>
                <w:color w:val="FFFFFF"/>
                <w:sz w:val="22"/>
                <w:szCs w:val="22"/>
                <w:lang w:val="pt-BR"/>
              </w:rPr>
              <w:t xml:space="preserve">                                                       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 xml:space="preserve">Semestre: </w:t>
            </w:r>
            <w:r w:rsidRPr="004127D1">
              <w:rPr>
                <w:rFonts w:ascii="Calibri" w:hAnsi="Calibri" w:cs="Calibri"/>
                <w:sz w:val="22"/>
                <w:szCs w:val="22"/>
                <w:lang w:val="pt-BR"/>
              </w:rPr>
              <w:t>2do.</w:t>
            </w:r>
            <w:r w:rsidRPr="004127D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pt-BR"/>
              </w:rPr>
              <w:tab/>
            </w:r>
            <w:r w:rsidRPr="004127D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pt-BR"/>
              </w:rPr>
              <w:tab/>
              <w:t xml:space="preserve">       </w:t>
            </w:r>
            <w:r w:rsidRPr="004127D1">
              <w:rPr>
                <w:rFonts w:ascii="Calibri" w:hAnsi="Calibri" w:cs="Calibri"/>
                <w:i/>
                <w:iCs/>
                <w:sz w:val="22"/>
                <w:szCs w:val="22"/>
                <w:lang w:val="pt-BR"/>
              </w:rPr>
              <w:t xml:space="preserve"> 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Año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 xml:space="preserve">: </w:t>
            </w:r>
            <w:r w:rsidRPr="004127D1">
              <w:rPr>
                <w:rFonts w:ascii="Calibri" w:hAnsi="Calibri" w:cs="Calibri"/>
                <w:sz w:val="22"/>
                <w:szCs w:val="22"/>
                <w:lang w:val="pt-BR"/>
              </w:rPr>
              <w:t>2012</w:t>
            </w:r>
          </w:p>
        </w:tc>
      </w:tr>
      <w:tr w:rsidR="003D6F6E">
        <w:trPr>
          <w:cantSplit/>
        </w:trPr>
        <w:tc>
          <w:tcPr>
            <w:tcW w:w="10348" w:type="dxa"/>
            <w:gridSpan w:val="2"/>
          </w:tcPr>
          <w:p w:rsidR="003D6F6E" w:rsidRPr="004127D1" w:rsidRDefault="003D6F6E" w:rsidP="00FC4BB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Características del curso: </w:t>
            </w:r>
            <w:r w:rsidRPr="00F85BF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s-ES"/>
              </w:rPr>
              <w:t>Teórico - Práctico</w:t>
            </w:r>
          </w:p>
        </w:tc>
      </w:tr>
      <w:tr w:rsidR="003D6F6E">
        <w:trPr>
          <w:cantSplit/>
        </w:trPr>
        <w:tc>
          <w:tcPr>
            <w:tcW w:w="10348" w:type="dxa"/>
            <w:gridSpan w:val="2"/>
          </w:tcPr>
          <w:p w:rsidR="003D6F6E" w:rsidRPr="004127D1" w:rsidRDefault="003D6F6E" w:rsidP="00E02051">
            <w:pPr>
              <w:pStyle w:val="FootnoteText"/>
              <w:numPr>
                <w:ilvl w:val="0"/>
                <w:numId w:val="28"/>
              </w:numPr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Carga horaria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4127D1">
              <w:rPr>
                <w:rFonts w:ascii="Calibri" w:hAnsi="Calibri" w:cs="Calibri"/>
                <w:sz w:val="22"/>
                <w:szCs w:val="22"/>
              </w:rPr>
              <w:t xml:space="preserve"> la cantidad de horas reloj: </w:t>
            </w:r>
          </w:p>
          <w:p w:rsidR="003D6F6E" w:rsidRPr="004127D1" w:rsidRDefault="003D6F6E" w:rsidP="00076F36">
            <w:pPr>
              <w:pStyle w:val="FootnoteText"/>
              <w:numPr>
                <w:ilvl w:val="0"/>
                <w:numId w:val="28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Curso teórico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4127D1">
              <w:rPr>
                <w:rFonts w:ascii="Calibri" w:hAnsi="Calibri" w:cs="Calibri"/>
                <w:sz w:val="22"/>
                <w:szCs w:val="22"/>
              </w:rPr>
              <w:t xml:space="preserve"> curso donde se desarrolla en forma expositiva una temática propia de la disciplina:</w:t>
            </w:r>
          </w:p>
          <w:p w:rsidR="003D6F6E" w:rsidRPr="004127D1" w:rsidRDefault="003D6F6E" w:rsidP="00076F36">
            <w:pPr>
              <w:pStyle w:val="FootnoteText"/>
              <w:numPr>
                <w:ilvl w:val="0"/>
                <w:numId w:val="28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Curso teórico-práctico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4127D1">
              <w:rPr>
                <w:rFonts w:ascii="Calibri" w:hAnsi="Calibri" w:cs="Calibri"/>
                <w:sz w:val="22"/>
                <w:szCs w:val="22"/>
              </w:rPr>
              <w:t xml:space="preserve"> curso que articula la modalidad del curso teórico con una actividad de la práctica con relación a la temática de estudio. Lo teórico y lo práctico se dan simultáneamente en forma interrelacionada: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85BFC">
              <w:rPr>
                <w:rFonts w:ascii="Calibri" w:hAnsi="Calibri" w:cs="Calibri"/>
                <w:b/>
                <w:bCs/>
                <w:sz w:val="22"/>
                <w:szCs w:val="22"/>
              </w:rPr>
              <w:t>Teórico - Práctico</w:t>
            </w:r>
          </w:p>
          <w:p w:rsidR="003D6F6E" w:rsidRPr="004127D1" w:rsidRDefault="003D6F6E" w:rsidP="00FC4BB9">
            <w:pPr>
              <w:pStyle w:val="FootnoteText"/>
              <w:numPr>
                <w:ilvl w:val="0"/>
                <w:numId w:val="28"/>
              </w:numPr>
              <w:spacing w:after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Carácter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4127D1">
              <w:rPr>
                <w:rFonts w:ascii="Calibri" w:hAnsi="Calibri" w:cs="Calibri"/>
                <w:sz w:val="22"/>
                <w:szCs w:val="22"/>
              </w:rPr>
              <w:t xml:space="preserve"> si son del ciclo común o del ciclo electivo: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85BFC">
              <w:rPr>
                <w:rFonts w:ascii="Calibri" w:hAnsi="Calibri" w:cs="Calibri"/>
                <w:b/>
                <w:bCs/>
                <w:sz w:val="22"/>
                <w:szCs w:val="22"/>
              </w:rPr>
              <w:t>Electivo</w:t>
            </w:r>
          </w:p>
        </w:tc>
      </w:tr>
      <w:tr w:rsidR="003D6F6E" w:rsidRPr="004127D1">
        <w:trPr>
          <w:cantSplit/>
        </w:trPr>
        <w:tc>
          <w:tcPr>
            <w:tcW w:w="10348" w:type="dxa"/>
            <w:gridSpan w:val="2"/>
          </w:tcPr>
          <w:p w:rsidR="003D6F6E" w:rsidRPr="004127D1" w:rsidRDefault="003D6F6E" w:rsidP="002416B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Programa  Analítico de foja:   </w:t>
            </w: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a foja: </w:t>
            </w: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</w:t>
            </w:r>
          </w:p>
        </w:tc>
      </w:tr>
      <w:tr w:rsidR="003D6F6E" w:rsidRPr="004127D1">
        <w:trPr>
          <w:cantSplit/>
        </w:trPr>
        <w:tc>
          <w:tcPr>
            <w:tcW w:w="10348" w:type="dxa"/>
            <w:gridSpan w:val="2"/>
          </w:tcPr>
          <w:p w:rsidR="003D6F6E" w:rsidRPr="004127D1" w:rsidRDefault="003D6F6E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Bibliografía de foja:   </w:t>
            </w: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a foja:  </w:t>
            </w: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</w:t>
            </w:r>
          </w:p>
        </w:tc>
      </w:tr>
      <w:tr w:rsidR="003D6F6E" w:rsidRPr="004127D1">
        <w:trPr>
          <w:cantSplit/>
        </w:trPr>
        <w:tc>
          <w:tcPr>
            <w:tcW w:w="10348" w:type="dxa"/>
            <w:gridSpan w:val="2"/>
          </w:tcPr>
          <w:p w:rsidR="003D6F6E" w:rsidRPr="004127D1" w:rsidRDefault="003D6F6E" w:rsidP="0098254E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Aprobado Resoluciones de Consejos Directivos:     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ab/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ab/>
              <w:t xml:space="preserve">   Fecha:</w:t>
            </w: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ab/>
            </w:r>
          </w:p>
          <w:p w:rsidR="003D6F6E" w:rsidRPr="004127D1" w:rsidRDefault="003D6F6E" w:rsidP="00FC4BB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Modificado/Anulado/ Res. Cs. Ds.:                                             Fecha:</w:t>
            </w:r>
          </w:p>
        </w:tc>
      </w:tr>
      <w:tr w:rsidR="003D6F6E" w:rsidRPr="004127D1">
        <w:trPr>
          <w:cantSplit/>
        </w:trPr>
        <w:tc>
          <w:tcPr>
            <w:tcW w:w="10348" w:type="dxa"/>
            <w:gridSpan w:val="2"/>
          </w:tcPr>
          <w:p w:rsidR="003D6F6E" w:rsidRPr="004127D1" w:rsidRDefault="003D6F6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Carece de validez sin la certificación del Comité de Doctorado:</w:t>
            </w:r>
          </w:p>
          <w:p w:rsidR="003D6F6E" w:rsidRPr="004127D1" w:rsidRDefault="003D6F6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  <w:p w:rsidR="003D6F6E" w:rsidRPr="004127D1" w:rsidRDefault="003D6F6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  <w:p w:rsidR="003D6F6E" w:rsidRPr="004127D1" w:rsidRDefault="003D6F6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  <w:p w:rsidR="003D6F6E" w:rsidRPr="004127D1" w:rsidRDefault="003D6F6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  <w:p w:rsidR="003D6F6E" w:rsidRPr="004127D1" w:rsidRDefault="003D6F6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  <w:p w:rsidR="003D6F6E" w:rsidRPr="004127D1" w:rsidRDefault="003D6F6E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</w:tbl>
    <w:p w:rsidR="003D6F6E" w:rsidRDefault="003D6F6E" w:rsidP="00C76DCF">
      <w:pPr>
        <w:pStyle w:val="Caption"/>
        <w:jc w:val="center"/>
      </w:pPr>
    </w:p>
    <w:p w:rsidR="003D6F6E" w:rsidRPr="00C76DCF" w:rsidRDefault="003D6F6E" w:rsidP="001B233F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5213"/>
      </w:tblGrid>
      <w:tr w:rsidR="003D6F6E" w:rsidRPr="00E76189">
        <w:trPr>
          <w:trHeight w:val="2154"/>
        </w:trPr>
        <w:tc>
          <w:tcPr>
            <w:tcW w:w="5211" w:type="dxa"/>
          </w:tcPr>
          <w:p w:rsidR="003D6F6E" w:rsidRPr="00E76189" w:rsidRDefault="003D6F6E" w:rsidP="00E76189">
            <w:pPr>
              <w:jc w:val="center"/>
              <w:rPr>
                <w:rFonts w:ascii="Arial" w:hAnsi="Arial" w:cs="Arial"/>
                <w:smallCaps/>
                <w:lang w:val="es-AR"/>
              </w:rPr>
            </w:pPr>
          </w:p>
          <w:p w:rsidR="003D6F6E" w:rsidRPr="00E76189" w:rsidRDefault="003D6F6E" w:rsidP="00E76189">
            <w:pPr>
              <w:jc w:val="center"/>
              <w:rPr>
                <w:rFonts w:ascii="Arial" w:hAnsi="Arial" w:cs="Arial"/>
                <w:smallCaps/>
                <w:lang w:val="es-AR"/>
              </w:rPr>
            </w:pPr>
            <w:r>
              <w:pict>
                <v:shape id="_x0000_i1026" type="#_x0000_t75" style="width:108.75pt;height:81.75pt" o:allowoverlap="f" fillcolor="window">
                  <v:imagedata r:id="rId7" o:title=""/>
                </v:shape>
              </w:pict>
            </w:r>
          </w:p>
          <w:p w:rsidR="003D6F6E" w:rsidRPr="00E76189" w:rsidRDefault="003D6F6E" w:rsidP="00E76189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E76189">
              <w:rPr>
                <w:b/>
                <w:bCs/>
                <w:lang w:val="es-ES"/>
              </w:rPr>
              <w:t>Universidad Nacional de Entre Ríos</w:t>
            </w:r>
          </w:p>
          <w:p w:rsidR="003D6F6E" w:rsidRPr="00E76189" w:rsidRDefault="003D6F6E" w:rsidP="00E76189">
            <w:pPr>
              <w:pStyle w:val="Heading2"/>
              <w:jc w:val="center"/>
            </w:pPr>
            <w:r w:rsidRPr="00E76189">
              <w:rPr>
                <w:b/>
                <w:bCs/>
                <w:i w:val="0"/>
                <w:iCs w:val="0"/>
                <w:sz w:val="20"/>
                <w:szCs w:val="20"/>
              </w:rPr>
              <w:t>Facultades de Ingeniería, Ciencias Agropecuarias y Ciencias de la Alimentación</w:t>
            </w:r>
          </w:p>
          <w:p w:rsidR="003D6F6E" w:rsidRDefault="003D6F6E" w:rsidP="00E76189">
            <w:pPr>
              <w:pStyle w:val="Heading3"/>
              <w:jc w:val="center"/>
            </w:pPr>
            <w:r>
              <w:t xml:space="preserve">Oro Verde-Concordia, E. R. </w:t>
            </w:r>
          </w:p>
          <w:p w:rsidR="003D6F6E" w:rsidRPr="00E76189" w:rsidRDefault="003D6F6E" w:rsidP="00E76189">
            <w:pPr>
              <w:spacing w:after="120"/>
              <w:jc w:val="center"/>
              <w:rPr>
                <w:b/>
                <w:bCs/>
                <w:lang w:val="es-ES"/>
              </w:rPr>
            </w:pPr>
            <w:r w:rsidRPr="00E76189">
              <w:rPr>
                <w:b/>
                <w:bCs/>
              </w:rPr>
              <w:t>República Argentina</w:t>
            </w:r>
          </w:p>
        </w:tc>
        <w:tc>
          <w:tcPr>
            <w:tcW w:w="5213" w:type="dxa"/>
            <w:vAlign w:val="center"/>
          </w:tcPr>
          <w:p w:rsidR="003D6F6E" w:rsidRPr="00E76189" w:rsidRDefault="003D6F6E" w:rsidP="00E76189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E76189">
              <w:rPr>
                <w:b/>
                <w:bCs/>
                <w:sz w:val="28"/>
                <w:szCs w:val="28"/>
                <w:lang w:val="es-ES"/>
              </w:rPr>
              <w:t>PROGRAMA ANALÍTICO</w:t>
            </w: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Introducción a la Microfabricación</w:t>
            </w:r>
          </w:p>
          <w:p w:rsidR="003D6F6E" w:rsidRPr="004127D1" w:rsidRDefault="003D6F6E" w:rsidP="00FA7AA4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Nanotecnología.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FA7AA4">
              <w:rPr>
                <w:rFonts w:ascii="Calibri" w:hAnsi="Calibri" w:cs="Calibri"/>
                <w:sz w:val="22"/>
                <w:szCs w:val="22"/>
              </w:rPr>
              <w:t xml:space="preserve">Métodos </w:t>
            </w:r>
            <w:r w:rsidRPr="00FA7AA4">
              <w:rPr>
                <w:rFonts w:ascii="Calibri" w:hAnsi="Calibri" w:cs="Calibri"/>
                <w:i/>
                <w:iCs/>
                <w:sz w:val="22"/>
                <w:szCs w:val="22"/>
              </w:rPr>
              <w:t>top-down</w:t>
            </w:r>
            <w:r w:rsidRPr="00FA7AA4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r w:rsidRPr="00FA7AA4">
              <w:rPr>
                <w:rFonts w:ascii="Calibri" w:hAnsi="Calibri" w:cs="Calibri"/>
                <w:i/>
                <w:iCs/>
                <w:sz w:val="22"/>
                <w:szCs w:val="22"/>
              </w:rPr>
              <w:t>bottom-up</w:t>
            </w:r>
            <w:r w:rsidRPr="00FA7AA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Definiciones (MEMS, NEMS, MST). Aplicaciones (nanoelectrónica, energía, nanomateriales). MEMS en la industria automotriz, ambiental y en telecomunicaciones. BioMEMS.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Sala limpia y materiales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Procesos de seguridad y protocolos. MSDS. Vestimenta.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Materiales: sustratos: Silicio, vidrio, poliamida, cerámicos. Limpieza critica.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Reactivos orgánicos, inorgánicos.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Tratamientos de Desechos.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Procesos de Microfabricación</w:t>
            </w:r>
          </w:p>
          <w:p w:rsidR="003D6F6E" w:rsidRPr="004127D1" w:rsidRDefault="003D6F6E" w:rsidP="00FA7AA4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Semiconductores y MEMS. Micro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-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maquinado por volumen y superficie. Litografía. Procesos aditivos y substractivos. Integración. Empaquetado y Caracterización. Diseño de procesos. Simulación computacional. Macro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-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modelos y Modelos en elementos Finitos. Diseño CAD y layout. Verificación.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Litografía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Máscaras. Tipos de litografía (proximidad, contacto y proyección). Alineador de máscaras. Fotoresinas (negativa, positiva, para nanolitografia, para electrodeposición). </w:t>
            </w:r>
            <w:r w:rsidRPr="00FA7AA4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Soft Lithography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. Su8 y PDMS.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Procesos aditivos</w:t>
            </w:r>
          </w:p>
          <w:p w:rsidR="003D6F6E" w:rsidRPr="004127D1" w:rsidRDefault="003D6F6E" w:rsidP="00FA7AA4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FA7AA4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Sputtering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DC y RF, Evaporación, electroplateado. Metales (Oro, Plata, Titanio, Cobre, Platino).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Crecimiento térmico de dióxido de silicio en Silicio. CVD Parylene.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Procesos sustractivos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Ataques húmedos y secos en Silicio, vidrio, poliamidas. Plasma de oxigeno. RIE y DRIE. 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Integración y empaquetado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FA7AA4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Wire bonding. Flip Chip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. TSV. Integración 3D. LCP. Polímeros bio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c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ompatibles (PDMS y parylene)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.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Hermeticidad. Tratamiento de superficies para biocompatibilidad. </w:t>
            </w:r>
            <w:r w:rsidRPr="00FA7AA4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Bonding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(fusión, anódico, plasma de oxígeno)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Caracterización</w:t>
            </w:r>
          </w:p>
          <w:p w:rsidR="003D6F6E" w:rsidRPr="004127D1" w:rsidRDefault="003D6F6E" w:rsidP="00FA7AA4">
            <w:pPr>
              <w:spacing w:after="12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FA7AA4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Probe station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Microdispositivos (temperatura, microvigas, microfluídica). Perfilometría de no contacto. </w:t>
            </w:r>
          </w:p>
          <w:p w:rsidR="003D6F6E" w:rsidRPr="004127D1" w:rsidRDefault="003D6F6E" w:rsidP="00FC4BB9">
            <w:pPr>
              <w:spacing w:before="120"/>
              <w:rPr>
                <w:rFonts w:ascii="Calibri" w:hAnsi="Calibri" w:cs="Calibri"/>
                <w:lang w:val="es-ES"/>
              </w:rPr>
            </w:pPr>
          </w:p>
          <w:p w:rsidR="003D6F6E" w:rsidRPr="004127D1" w:rsidRDefault="003D6F6E" w:rsidP="00C76DCF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3D6F6E" w:rsidRPr="00C76DCF" w:rsidRDefault="003D6F6E" w:rsidP="00C76DCF">
      <w:pPr>
        <w:rPr>
          <w:lang w:val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2"/>
        <w:gridCol w:w="5212"/>
      </w:tblGrid>
      <w:tr w:rsidR="003D6F6E" w:rsidRPr="00E76189">
        <w:trPr>
          <w:trHeight w:val="1956"/>
        </w:trPr>
        <w:tc>
          <w:tcPr>
            <w:tcW w:w="5212" w:type="dxa"/>
          </w:tcPr>
          <w:p w:rsidR="003D6F6E" w:rsidRPr="00E76189" w:rsidRDefault="003D6F6E" w:rsidP="00E76189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noProof/>
                <w:lang w:val="es-ES"/>
              </w:rPr>
              <w:pict>
                <v:shape id="_x0000_s1026" type="#_x0000_t75" style="position:absolute;left:0;text-align:left;margin-left:70.2pt;margin-top:4.2pt;width:112.8pt;height:85.2pt;z-index:251658240" o:allowoverlap="f" fillcolor="window">
                  <v:imagedata r:id="rId7" o:title=""/>
                  <w10:wrap type="topAndBottom"/>
                </v:shape>
              </w:pict>
            </w:r>
            <w:r w:rsidRPr="00E76189">
              <w:rPr>
                <w:sz w:val="28"/>
                <w:szCs w:val="28"/>
              </w:rPr>
              <w:br w:type="page"/>
            </w:r>
            <w:r w:rsidRPr="00E76189">
              <w:rPr>
                <w:b/>
                <w:bCs/>
                <w:lang w:val="es-ES"/>
              </w:rPr>
              <w:t>Universidad Nacional de Entre Ríos</w:t>
            </w:r>
          </w:p>
          <w:p w:rsidR="003D6F6E" w:rsidRPr="00E76189" w:rsidRDefault="003D6F6E" w:rsidP="00E76189">
            <w:pPr>
              <w:pStyle w:val="Heading2"/>
              <w:jc w:val="center"/>
            </w:pPr>
            <w:r w:rsidRPr="00E76189">
              <w:rPr>
                <w:b/>
                <w:bCs/>
                <w:i w:val="0"/>
                <w:iCs w:val="0"/>
                <w:sz w:val="20"/>
                <w:szCs w:val="20"/>
              </w:rPr>
              <w:t>Facultades de Ingeniería, Ciencias Agropecuarias y Ciencias de la Alimentación</w:t>
            </w:r>
          </w:p>
          <w:p w:rsidR="003D6F6E" w:rsidRDefault="003D6F6E" w:rsidP="00E76189">
            <w:pPr>
              <w:pStyle w:val="Heading3"/>
              <w:jc w:val="center"/>
            </w:pPr>
            <w:r>
              <w:t xml:space="preserve">Oro Verde-Concordia, E. R. </w:t>
            </w:r>
          </w:p>
          <w:p w:rsidR="003D6F6E" w:rsidRPr="00E76189" w:rsidRDefault="003D6F6E" w:rsidP="00E76189">
            <w:pPr>
              <w:pStyle w:val="Caption"/>
              <w:spacing w:after="120"/>
              <w:jc w:val="center"/>
              <w:rPr>
                <w:sz w:val="28"/>
                <w:szCs w:val="28"/>
              </w:rPr>
            </w:pPr>
            <w:r w:rsidRPr="00E76189">
              <w:rPr>
                <w:sz w:val="20"/>
                <w:szCs w:val="20"/>
              </w:rPr>
              <w:t>República Argentina</w:t>
            </w:r>
          </w:p>
        </w:tc>
        <w:tc>
          <w:tcPr>
            <w:tcW w:w="5212" w:type="dxa"/>
            <w:vAlign w:val="center"/>
          </w:tcPr>
          <w:p w:rsidR="003D6F6E" w:rsidRPr="00E76189" w:rsidRDefault="003D6F6E" w:rsidP="00E76189">
            <w:pPr>
              <w:pStyle w:val="Caption"/>
              <w:jc w:val="center"/>
              <w:rPr>
                <w:sz w:val="28"/>
                <w:szCs w:val="28"/>
              </w:rPr>
            </w:pPr>
            <w:r w:rsidRPr="00E76189">
              <w:rPr>
                <w:sz w:val="28"/>
                <w:szCs w:val="28"/>
              </w:rPr>
              <w:t>BIBLIOGRAFIA</w:t>
            </w: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4127D1" w:rsidRDefault="003D6F6E" w:rsidP="004127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Básica</w:t>
            </w:r>
          </w:p>
          <w:p w:rsidR="003D6F6E" w:rsidRPr="004127D1" w:rsidRDefault="003D6F6E" w:rsidP="004127D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Fonts w:ascii="Calibri" w:hAnsi="Calibri" w:cs="Calibri"/>
                <w:sz w:val="22"/>
                <w:szCs w:val="22"/>
              </w:rPr>
              <w:t>Fundamentals of Microfabrication, The Science of Miniaturization, Sec. Edition, Marc Madou, CRC Press, 2003.</w:t>
            </w:r>
          </w:p>
          <w:p w:rsidR="003D6F6E" w:rsidRPr="004127D1" w:rsidRDefault="003D6F6E" w:rsidP="004127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3D6F6E" w:rsidRPr="004127D1" w:rsidRDefault="003D6F6E" w:rsidP="004127D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Fonts w:ascii="Calibri" w:hAnsi="Calibri" w:cs="Calibri"/>
                <w:sz w:val="22"/>
                <w:szCs w:val="22"/>
              </w:rPr>
              <w:t>Koch M., Microfluidic Technology and Applications, Research Studies Press Ltd, England, 2000.</w:t>
            </w:r>
          </w:p>
          <w:p w:rsidR="003D6F6E" w:rsidRPr="004127D1" w:rsidRDefault="003D6F6E" w:rsidP="004127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:rsidR="003D6F6E" w:rsidRPr="004127D1" w:rsidRDefault="003D6F6E" w:rsidP="004127D1">
            <w:pPr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Fonts w:ascii="Calibri" w:hAnsi="Calibri" w:cs="Calibri"/>
                <w:sz w:val="22"/>
                <w:szCs w:val="22"/>
              </w:rPr>
              <w:t>MICROSYSTEM DESIGN, by Stephen D. Senturia Massachusetts Institute of Technology Published by Kluwer Academic Publishers, 2001.</w:t>
            </w:r>
          </w:p>
          <w:p w:rsidR="003D6F6E" w:rsidRPr="004127D1" w:rsidRDefault="003D6F6E" w:rsidP="004127D1">
            <w:pPr>
              <w:ind w:left="180" w:hanging="180"/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</w:p>
          <w:p w:rsidR="003D6F6E" w:rsidRPr="004127D1" w:rsidRDefault="003D6F6E" w:rsidP="004127D1">
            <w:pPr>
              <w:ind w:left="180" w:hanging="180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Específica</w:t>
            </w:r>
          </w:p>
          <w:p w:rsidR="003D6F6E" w:rsidRPr="004127D1" w:rsidRDefault="003D6F6E" w:rsidP="004127D1">
            <w:pPr>
              <w:ind w:left="180" w:hanging="18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  <w:p w:rsidR="003D6F6E" w:rsidRPr="004127D1" w:rsidRDefault="003D6F6E" w:rsidP="004127D1">
            <w:pPr>
              <w:numPr>
                <w:ilvl w:val="0"/>
                <w:numId w:val="30"/>
              </w:numPr>
              <w:rPr>
                <w:rStyle w:val="Hyperlink"/>
                <w:rFonts w:ascii="Calibri" w:hAnsi="Calibri" w:cs="Calibri"/>
                <w:color w:val="auto"/>
                <w:sz w:val="22"/>
                <w:szCs w:val="22"/>
              </w:rPr>
            </w:pPr>
            <w:r w:rsidRPr="004127D1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4127D1">
              <w:rPr>
                <w:rFonts w:ascii="Calibri" w:hAnsi="Calibri" w:cs="Calibri"/>
                <w:sz w:val="22"/>
                <w:szCs w:val="22"/>
              </w:rPr>
              <w:instrText xml:space="preserve"> HYPERLINK "https://www.dropbox.com/s/4jys08liufjhkf5/book%20clean%20room%20technology%20Whyte%202001.pdf" </w:instrText>
            </w:r>
            <w:r w:rsidRPr="001E40AB">
              <w:rPr>
                <w:rFonts w:ascii="Calibri" w:hAnsi="Calibri" w:cs="Calibri"/>
                <w:sz w:val="22"/>
                <w:szCs w:val="22"/>
              </w:rPr>
            </w:r>
            <w:r w:rsidRPr="004127D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27D1">
              <w:rPr>
                <w:rStyle w:val="Hyperlink"/>
                <w:rFonts w:ascii="Calibri" w:hAnsi="Calibri" w:cs="Calibri"/>
                <w:color w:val="auto"/>
                <w:sz w:val="22"/>
                <w:szCs w:val="22"/>
              </w:rPr>
              <w:t xml:space="preserve">Cleanroom Technology Fundamentals  of Design, Testing and  Operation W. Whyte University of Glasgow, UK </w:t>
            </w:r>
          </w:p>
          <w:p w:rsidR="003D6F6E" w:rsidRPr="004127D1" w:rsidRDefault="003D6F6E" w:rsidP="004127D1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4127D1">
              <w:rPr>
                <w:rStyle w:val="Hyperlink"/>
                <w:rFonts w:ascii="Calibri" w:hAnsi="Calibri" w:cs="Calibri"/>
                <w:color w:val="auto"/>
                <w:sz w:val="22"/>
                <w:szCs w:val="22"/>
              </w:rPr>
              <w:t>JOHN  WILEY &amp;  SONS, L, 2001</w:t>
            </w:r>
            <w:r w:rsidRPr="004127D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3D6F6E" w:rsidRPr="004127D1" w:rsidRDefault="003D6F6E" w:rsidP="004127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6F6E" w:rsidRPr="004127D1" w:rsidRDefault="003D6F6E" w:rsidP="004127D1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4127D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A single layer negative tone lift-off photo resist for patterning a magnetron sputter ed Ti/Pt/Au contact system and for solder bumps  A. Voigt, M. Heinrich, K. Hauck, R. Mientus, G. Gruetzner, M. To¨ pper, O. Ehrmann Microelectronic Engineering 78–79 (2005) 503–508</w:t>
              </w:r>
            </w:hyperlink>
          </w:p>
          <w:p w:rsidR="003D6F6E" w:rsidRPr="004127D1" w:rsidRDefault="003D6F6E" w:rsidP="004127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6F6E" w:rsidRPr="004127D1" w:rsidRDefault="003D6F6E" w:rsidP="004127D1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hyperlink r:id="rId9" w:history="1">
              <w:r w:rsidRPr="004127D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lang w:val="en-GB"/>
                </w:rPr>
                <w:t>Probe Tips and Probe Holders Reference Manual, Micromanipulator, Carson City, Nevada.</w:t>
              </w:r>
            </w:hyperlink>
          </w:p>
          <w:p w:rsidR="003D6F6E" w:rsidRPr="004127D1" w:rsidRDefault="003D6F6E" w:rsidP="004127D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3D6F6E" w:rsidRPr="004127D1" w:rsidRDefault="003D6F6E" w:rsidP="004127D1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hyperlink r:id="rId10" w:history="1">
              <w:r w:rsidRPr="004127D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lang w:val="en-GB"/>
                </w:rPr>
                <w:t>Polydimethylsiloxane (PDMS) on SU-8 Mold, Standard Operating Procedure, Mechanical Engineering, Tufts University.</w:t>
              </w:r>
            </w:hyperlink>
            <w:r w:rsidRPr="004127D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:rsidR="003D6F6E" w:rsidRPr="004127D1" w:rsidRDefault="003D6F6E" w:rsidP="004127D1">
            <w:pPr>
              <w:ind w:left="72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3D6F6E" w:rsidRPr="004127D1" w:rsidRDefault="003D6F6E" w:rsidP="004127D1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hyperlink r:id="rId11" w:history="1">
              <w:r w:rsidRPr="004127D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lang w:val="en-GB"/>
                </w:rPr>
                <w:t>Computerized Interferometric Measurement of Surface Microstructure James C. Wyant and Joanna Schmit WYKO Corporation</w:t>
              </w:r>
            </w:hyperlink>
            <w:r w:rsidRPr="004127D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SPIE Vol. 2782/27. </w:t>
            </w:r>
          </w:p>
          <w:p w:rsidR="003D6F6E" w:rsidRPr="004127D1" w:rsidRDefault="003D6F6E" w:rsidP="00FC4BB9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3D6F6E" w:rsidRPr="004127D1" w:rsidRDefault="003D6F6E" w:rsidP="00B3151F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</w:p>
        </w:tc>
      </w:tr>
    </w:tbl>
    <w:p w:rsidR="003D6F6E" w:rsidRPr="00E21D3C" w:rsidRDefault="003D6F6E" w:rsidP="00C2230E">
      <w:pPr>
        <w:pStyle w:val="Caption"/>
        <w:rPr>
          <w:sz w:val="28"/>
          <w:szCs w:val="28"/>
          <w:lang w:val="en-GB"/>
        </w:rPr>
      </w:pPr>
      <w:r w:rsidRPr="00E21D3C">
        <w:rPr>
          <w:sz w:val="28"/>
          <w:szCs w:val="28"/>
          <w:lang w:val="en-GB"/>
        </w:rPr>
        <w:t xml:space="preserve">   </w:t>
      </w:r>
    </w:p>
    <w:p w:rsidR="003D6F6E" w:rsidRPr="00E21D3C" w:rsidRDefault="003D6F6E" w:rsidP="00C2230E">
      <w:pPr>
        <w:rPr>
          <w:lang w:val="en-GB"/>
        </w:rPr>
      </w:pPr>
    </w:p>
    <w:p w:rsidR="003D6F6E" w:rsidRPr="00E21D3C" w:rsidRDefault="003D6F6E" w:rsidP="00C2230E">
      <w:pPr>
        <w:rPr>
          <w:lang w:val="en-GB"/>
        </w:rPr>
      </w:pPr>
    </w:p>
    <w:p w:rsidR="003D6F6E" w:rsidRPr="00E21D3C" w:rsidRDefault="003D6F6E" w:rsidP="00C76DCF">
      <w:pPr>
        <w:pStyle w:val="Caption"/>
        <w:jc w:val="center"/>
        <w:rPr>
          <w:sz w:val="28"/>
          <w:szCs w:val="28"/>
          <w:lang w:val="en-GB"/>
        </w:rPr>
      </w:pPr>
      <w:r w:rsidRPr="00E21D3C">
        <w:rPr>
          <w:lang w:val="en-GB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2"/>
        <w:gridCol w:w="5212"/>
      </w:tblGrid>
      <w:tr w:rsidR="003D6F6E" w:rsidRPr="00E76189">
        <w:trPr>
          <w:trHeight w:val="1956"/>
        </w:trPr>
        <w:tc>
          <w:tcPr>
            <w:tcW w:w="5212" w:type="dxa"/>
          </w:tcPr>
          <w:p w:rsidR="003D6F6E" w:rsidRPr="00E76189" w:rsidRDefault="003D6F6E" w:rsidP="00E76189">
            <w:pPr>
              <w:spacing w:before="120"/>
              <w:jc w:val="center"/>
              <w:rPr>
                <w:b/>
                <w:bCs/>
                <w:lang w:val="en-GB"/>
              </w:rPr>
            </w:pPr>
            <w:r>
              <w:pict>
                <v:shape id="_x0000_i1027" type="#_x0000_t75" style="width:108.75pt;height:81.75pt" o:allowoverlap="f" fillcolor="window">
                  <v:imagedata r:id="rId7" o:title=""/>
                </v:shape>
              </w:pict>
            </w:r>
          </w:p>
          <w:p w:rsidR="003D6F6E" w:rsidRPr="00E76189" w:rsidRDefault="003D6F6E" w:rsidP="00E76189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E76189">
              <w:rPr>
                <w:b/>
                <w:bCs/>
                <w:lang w:val="es-ES"/>
              </w:rPr>
              <w:t>Universidad Nacional de Entre Ríos</w:t>
            </w:r>
          </w:p>
          <w:p w:rsidR="003D6F6E" w:rsidRPr="00E76189" w:rsidRDefault="003D6F6E" w:rsidP="00E76189">
            <w:pPr>
              <w:pStyle w:val="Heading2"/>
              <w:jc w:val="center"/>
            </w:pPr>
            <w:r w:rsidRPr="00E76189">
              <w:rPr>
                <w:b/>
                <w:bCs/>
                <w:i w:val="0"/>
                <w:iCs w:val="0"/>
                <w:sz w:val="20"/>
                <w:szCs w:val="20"/>
              </w:rPr>
              <w:t>Facultades de Ingeniería, Ciencias Agropecuarias y Ciencias de la Alimentación</w:t>
            </w:r>
          </w:p>
          <w:p w:rsidR="003D6F6E" w:rsidRDefault="003D6F6E" w:rsidP="00E76189">
            <w:pPr>
              <w:pStyle w:val="Heading3"/>
              <w:jc w:val="center"/>
            </w:pPr>
            <w:r>
              <w:t xml:space="preserve">Oro Verde-Concordia, E. R. </w:t>
            </w:r>
          </w:p>
          <w:p w:rsidR="003D6F6E" w:rsidRPr="00E76189" w:rsidRDefault="003D6F6E" w:rsidP="00E76189">
            <w:pPr>
              <w:pStyle w:val="Caption"/>
              <w:spacing w:after="120"/>
              <w:jc w:val="center"/>
              <w:rPr>
                <w:sz w:val="28"/>
                <w:szCs w:val="28"/>
              </w:rPr>
            </w:pPr>
            <w:r w:rsidRPr="00E76189">
              <w:rPr>
                <w:sz w:val="20"/>
                <w:szCs w:val="20"/>
              </w:rPr>
              <w:t>República Argentina</w:t>
            </w:r>
          </w:p>
        </w:tc>
        <w:tc>
          <w:tcPr>
            <w:tcW w:w="5212" w:type="dxa"/>
            <w:vAlign w:val="center"/>
          </w:tcPr>
          <w:p w:rsidR="003D6F6E" w:rsidRPr="00E76189" w:rsidRDefault="003D6F6E" w:rsidP="00E76189">
            <w:pPr>
              <w:pStyle w:val="Caption"/>
              <w:ind w:left="-109"/>
              <w:jc w:val="center"/>
              <w:rPr>
                <w:sz w:val="28"/>
                <w:szCs w:val="28"/>
              </w:rPr>
            </w:pPr>
            <w:r w:rsidRPr="00E76189">
              <w:rPr>
                <w:sz w:val="28"/>
                <w:szCs w:val="28"/>
              </w:rPr>
              <w:t>PLANIFICACIÓN DEL CURSO</w:t>
            </w: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4127D1" w:rsidRDefault="003D6F6E" w:rsidP="00F14784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Objetivos Generales: </w:t>
            </w:r>
          </w:p>
          <w:p w:rsidR="003D6F6E" w:rsidRPr="004127D1" w:rsidRDefault="003D6F6E" w:rsidP="004127D1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Dar los fundamentos teóricos y prácticos  de los procesos de microfabricación  para aplicaciones biomédicas</w:t>
            </w:r>
          </w:p>
          <w:p w:rsidR="003D6F6E" w:rsidRPr="004127D1" w:rsidRDefault="003D6F6E" w:rsidP="00407217">
            <w:pPr>
              <w:pStyle w:val="Caption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4127D1" w:rsidRDefault="003D6F6E" w:rsidP="00E76189">
            <w:pPr>
              <w:pStyle w:val="Caption"/>
              <w:jc w:val="left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  <w:highlight w:val="lightGray"/>
              </w:rPr>
            </w:pPr>
            <w:r w:rsidRPr="004127D1">
              <w:rPr>
                <w:rFonts w:ascii="Calibri" w:hAnsi="Calibri" w:cs="Calibri"/>
                <w:sz w:val="22"/>
                <w:szCs w:val="22"/>
              </w:rPr>
              <w:t xml:space="preserve">Objetivos Particulares: </w:t>
            </w:r>
            <w:r w:rsidRPr="004127D1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  <w:highlight w:val="lightGray"/>
              </w:rPr>
              <w:t xml:space="preserve"> </w:t>
            </w:r>
          </w:p>
          <w:p w:rsidR="003D6F6E" w:rsidRPr="004127D1" w:rsidRDefault="003D6F6E" w:rsidP="004127D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Describir les procesos, equipos y protocolos para microfabricación</w:t>
            </w:r>
          </w:p>
          <w:p w:rsidR="003D6F6E" w:rsidRPr="004127D1" w:rsidRDefault="003D6F6E" w:rsidP="004127D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Describir el equipamiento, instalaciones y normas de seguridad y ambiente de la infraestructura para microfabricación</w:t>
            </w:r>
          </w:p>
          <w:p w:rsidR="003D6F6E" w:rsidRPr="004127D1" w:rsidRDefault="003D6F6E" w:rsidP="004127D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>Describir procesos de caracterización de BioMEMS</w:t>
            </w:r>
          </w:p>
          <w:p w:rsidR="003D6F6E" w:rsidRPr="004127D1" w:rsidRDefault="003D6F6E" w:rsidP="004127D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Brindar la capacidad para planificar y ejecutar etapas de microfabricación </w:t>
            </w:r>
          </w:p>
          <w:p w:rsidR="003D6F6E" w:rsidRPr="004127D1" w:rsidRDefault="003D6F6E" w:rsidP="0057791C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Default="003D6F6E" w:rsidP="00B3151F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Metodología de Trabajo: </w:t>
            </w:r>
          </w:p>
          <w:p w:rsidR="003D6F6E" w:rsidRPr="004127D1" w:rsidRDefault="003D6F6E" w:rsidP="004127D1">
            <w:pPr>
              <w:pStyle w:val="Caption"/>
              <w:jc w:val="left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4127D1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Se utiliza el medio audiovisual interactivo: las clases tanto teóricas como prácticas se realizan con todos los estudiantes y el docente con computadora y conexión a Internet. Esto permite dar al alumno herramientas a su alcance pero también métodos de búsqueda de información (wikipedia, google, scholar, biblioteca de la SECYT, buscadores de patentes, etc.) que permiten tener a mano el conocimiento y entenderlo rápida y eficazmente. También se hace un esfuerzo en el uso confiado de lenguaje natural de la búsqueda de información – hoy posible a través de los buscadores como google. Esto permite “realmente” encontrar lo que se busca. </w:t>
            </w:r>
          </w:p>
          <w:p w:rsidR="003D6F6E" w:rsidRPr="004127D1" w:rsidRDefault="003D6F6E" w:rsidP="004127D1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Para la práctica se utilizarán  los procesos instalados en el Lab BioMEMS y se seguirán los protocolos ya establecidos en grupos de 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máximos de</w:t>
            </w:r>
            <w:r w:rsidRPr="004127D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2 personas. </w:t>
            </w:r>
          </w:p>
          <w:p w:rsidR="003D6F6E" w:rsidRPr="004127D1" w:rsidRDefault="003D6F6E" w:rsidP="00E76189">
            <w:pPr>
              <w:pStyle w:val="Caption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F85BFC" w:rsidRDefault="003D6F6E" w:rsidP="00B3151F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Equipo docente: Dr. Fabio A. Guarnieri</w:t>
            </w:r>
          </w:p>
          <w:p w:rsidR="003D6F6E" w:rsidRPr="00F85BFC" w:rsidRDefault="003D6F6E" w:rsidP="004127D1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="003D6F6E" w:rsidRPr="00F85BFC" w:rsidRDefault="003D6F6E" w:rsidP="004127D1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F85BFC">
              <w:rPr>
                <w:rFonts w:ascii="Calibri" w:hAnsi="Calibri" w:cs="Calibri"/>
                <w:sz w:val="24"/>
                <w:szCs w:val="24"/>
                <w:lang w:val="es-ES"/>
              </w:rPr>
              <w:t xml:space="preserve">(OPCIONAL) En caso de 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conta</w:t>
            </w:r>
            <w:r w:rsidRPr="00F85BFC">
              <w:rPr>
                <w:rFonts w:ascii="Calibri" w:hAnsi="Calibri" w:cs="Calibri"/>
                <w:sz w:val="24"/>
                <w:szCs w:val="24"/>
                <w:lang w:val="es-ES"/>
              </w:rPr>
              <w:t>r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con</w:t>
            </w:r>
            <w:r w:rsidRPr="00F85BFC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presupuesto se invitará al Prof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.</w:t>
            </w:r>
            <w:r w:rsidRPr="00F85BFC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Tit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ular</w:t>
            </w:r>
            <w:r w:rsidRPr="00F85BFC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(UBA) Alejandro de la Plaza a un seminario de 1 día (sólo viaje y viáticos)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.</w:t>
            </w:r>
          </w:p>
          <w:p w:rsidR="003D6F6E" w:rsidRPr="00E76189" w:rsidRDefault="003D6F6E" w:rsidP="00407217">
            <w:pPr>
              <w:rPr>
                <w:lang w:val="es-ES"/>
              </w:rPr>
            </w:pP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F85BFC" w:rsidRDefault="003D6F6E" w:rsidP="00B3151F">
            <w:pPr>
              <w:rPr>
                <w:b/>
                <w:bCs/>
                <w:sz w:val="22"/>
                <w:szCs w:val="22"/>
                <w:lang w:val="es-ES"/>
              </w:rPr>
            </w:pP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Cronograma del Curso</w:t>
            </w:r>
            <w:r w:rsidRPr="00F85BFC">
              <w:rPr>
                <w:b/>
                <w:bCs/>
                <w:sz w:val="22"/>
                <w:szCs w:val="22"/>
                <w:lang w:val="es-ES"/>
              </w:rPr>
              <w:t xml:space="preserve">: </w:t>
            </w:r>
          </w:p>
          <w:p w:rsidR="003D6F6E" w:rsidRDefault="003D6F6E" w:rsidP="00B3151F">
            <w:pPr>
              <w:rPr>
                <w:b/>
                <w:bCs/>
                <w:sz w:val="24"/>
                <w:szCs w:val="24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101"/>
              <w:gridCol w:w="1417"/>
              <w:gridCol w:w="2383"/>
              <w:gridCol w:w="1445"/>
              <w:gridCol w:w="2901"/>
            </w:tblGrid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Miércoles</w:t>
                  </w:r>
                </w:p>
                <w:p w:rsidR="003D6F6E" w:rsidRPr="00FA7AA4" w:rsidRDefault="003D6F6E" w:rsidP="0080587F">
                  <w:pPr>
                    <w:ind w:right="-108"/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10:00 – 13:00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Tema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Jueves</w:t>
                  </w:r>
                </w:p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10:00 – 13:00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Tema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05/09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Introducción a la Microfabricación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06/09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Introducción a la Microfabricación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12/09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Sala limpia y materiales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13/09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Sala limpia y materiales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19/09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de microfabricación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20/09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de microfabricación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26/09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Parcial 1.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27/09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Litografía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03/10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Litografía (negativa) TP1a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04/10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Litografía (positiva). TP1b.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10/10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aditivos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11/10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aditivos (</w:t>
                  </w:r>
                  <w:r w:rsidRPr="006C4CFB">
                    <w:rPr>
                      <w:rFonts w:ascii="Calibri" w:hAnsi="Calibri" w:cs="Calibri"/>
                      <w:i/>
                      <w:iCs/>
                      <w:lang w:val="es-AR"/>
                    </w:rPr>
                    <w:t>sputtering</w:t>
                  </w:r>
                  <w:r w:rsidRPr="00FA7AA4">
                    <w:rPr>
                      <w:rFonts w:ascii="Calibri" w:hAnsi="Calibri" w:cs="Calibri"/>
                      <w:lang w:val="es-AR"/>
                    </w:rPr>
                    <w:t xml:space="preserve"> y electrodeposición)TP2a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17/10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aditivos (CVD Parylene)TP2b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18/10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sustractivos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24/10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sustractivos (</w:t>
                  </w:r>
                  <w:r w:rsidRPr="006C4CFB">
                    <w:rPr>
                      <w:rFonts w:ascii="Calibri" w:hAnsi="Calibri" w:cs="Calibri"/>
                      <w:i/>
                      <w:iCs/>
                      <w:lang w:val="es-AR"/>
                    </w:rPr>
                    <w:t>wet etching</w:t>
                  </w:r>
                  <w:r w:rsidRPr="00FA7AA4">
                    <w:rPr>
                      <w:rFonts w:ascii="Calibri" w:hAnsi="Calibri" w:cs="Calibri"/>
                      <w:lang w:val="es-AR"/>
                    </w:rPr>
                    <w:t xml:space="preserve"> y plasma de oxigeno)TP3a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25/10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Procesos sustractivos (</w:t>
                  </w:r>
                  <w:r w:rsidRPr="006C4CFB">
                    <w:rPr>
                      <w:rFonts w:ascii="Calibri" w:hAnsi="Calibri" w:cs="Calibri"/>
                      <w:i/>
                      <w:iCs/>
                      <w:lang w:val="es-AR"/>
                    </w:rPr>
                    <w:t>lift off – stripping</w:t>
                  </w:r>
                  <w:r w:rsidRPr="00FA7AA4">
                    <w:rPr>
                      <w:rFonts w:ascii="Calibri" w:hAnsi="Calibri" w:cs="Calibri"/>
                      <w:lang w:val="es-AR"/>
                    </w:rPr>
                    <w:t>) TP3b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31/10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Integración y empaquetado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01/11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Integración y empaquetado (</w:t>
                  </w:r>
                  <w:r w:rsidRPr="006C4CFB">
                    <w:rPr>
                      <w:rFonts w:ascii="Calibri" w:hAnsi="Calibri" w:cs="Calibri"/>
                      <w:i/>
                      <w:iCs/>
                      <w:lang w:val="es-AR"/>
                    </w:rPr>
                    <w:t xml:space="preserve">bonding </w:t>
                  </w:r>
                  <w:r w:rsidRPr="00FA7AA4">
                    <w:rPr>
                      <w:rFonts w:ascii="Calibri" w:hAnsi="Calibri" w:cs="Calibri"/>
                      <w:lang w:val="es-AR"/>
                    </w:rPr>
                    <w:t>plasma de oxigeno y epoxi conductivo)TP4a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7/11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 xml:space="preserve">Integración y empaquetado (fusión </w:t>
                  </w:r>
                  <w:r w:rsidRPr="006C4CFB">
                    <w:rPr>
                      <w:rFonts w:ascii="Calibri" w:hAnsi="Calibri" w:cs="Calibri"/>
                      <w:i/>
                      <w:iCs/>
                      <w:lang w:val="es-AR"/>
                    </w:rPr>
                    <w:t>bonding</w:t>
                  </w:r>
                  <w:r w:rsidRPr="00FA7AA4">
                    <w:rPr>
                      <w:rFonts w:ascii="Calibri" w:hAnsi="Calibri" w:cs="Calibri"/>
                      <w:lang w:val="es-AR"/>
                    </w:rPr>
                    <w:t>) TP5b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08/11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Caracterización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14/11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Caracterización (SEM ,MO, Lupa, Epi) TP6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15/11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Caracterización (interferometria) TP6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21/11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Diseño de MEMS (máscaras y simulación) TP7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22/11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Diseño de MEMS (máscaras y simulación) TP7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13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28 /11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Proyecto Final  (diseño procesos)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29/11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Proyecto Final  (análisis de costos)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05/12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Proyecto Final  (Diagrama Gantt)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06/12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 xml:space="preserve">Proyecto Final  </w:t>
                  </w:r>
                </w:p>
              </w:tc>
            </w:tr>
            <w:tr w:rsidR="003D6F6E" w:rsidRPr="00FA7AA4">
              <w:trPr>
                <w:jc w:val="center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Semana 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12/12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Parcial 2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jc w:val="center"/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13/12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F6E" w:rsidRPr="00FA7AA4" w:rsidRDefault="003D6F6E" w:rsidP="0080587F">
                  <w:pPr>
                    <w:rPr>
                      <w:rFonts w:ascii="Calibri" w:hAnsi="Calibri" w:cs="Calibri"/>
                      <w:lang w:val="es-AR"/>
                    </w:rPr>
                  </w:pPr>
                  <w:r w:rsidRPr="00FA7AA4">
                    <w:rPr>
                      <w:rFonts w:ascii="Calibri" w:hAnsi="Calibri" w:cs="Calibri"/>
                      <w:lang w:val="es-AR"/>
                    </w:rPr>
                    <w:t>Presentación Proyectos Finales</w:t>
                  </w:r>
                </w:p>
              </w:tc>
            </w:tr>
          </w:tbl>
          <w:p w:rsidR="003D6F6E" w:rsidRPr="00E76189" w:rsidRDefault="003D6F6E" w:rsidP="00B3151F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:rsidR="003D6F6E" w:rsidRPr="00E76189" w:rsidRDefault="003D6F6E" w:rsidP="00407217">
            <w:pPr>
              <w:rPr>
                <w:lang w:val="es-ES"/>
              </w:rPr>
            </w:pP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F85BFC" w:rsidRDefault="003D6F6E" w:rsidP="00A27DA5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Condiciones de Regularidad y Promoción:</w:t>
            </w:r>
          </w:p>
          <w:p w:rsidR="003D6F6E" w:rsidRPr="00F85BFC" w:rsidRDefault="003D6F6E" w:rsidP="00F85BFC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F85BFC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</w:t>
            </w:r>
            <w:r w:rsidRPr="00F85BFC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Presentación de todos los trabajos prácticos, aprobación de parciales (40%), presentación Trabajo Final. </w:t>
            </w:r>
          </w:p>
          <w:p w:rsidR="003D6F6E" w:rsidRPr="00F85BFC" w:rsidRDefault="003D6F6E" w:rsidP="00407217">
            <w:pPr>
              <w:rPr>
                <w:rFonts w:ascii="Calibri" w:hAnsi="Calibri" w:cs="Calibri"/>
                <w:sz w:val="22"/>
                <w:szCs w:val="22"/>
                <w:lang w:val="es-AR"/>
              </w:rPr>
            </w:pPr>
          </w:p>
        </w:tc>
      </w:tr>
      <w:tr w:rsidR="003D6F6E" w:rsidRPr="00E76189">
        <w:tc>
          <w:tcPr>
            <w:tcW w:w="10424" w:type="dxa"/>
            <w:gridSpan w:val="2"/>
          </w:tcPr>
          <w:p w:rsidR="003D6F6E" w:rsidRPr="00F85BFC" w:rsidRDefault="003D6F6E" w:rsidP="00B3151F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85BF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Infraestructura necesaria:  </w:t>
            </w:r>
          </w:p>
          <w:p w:rsidR="003D6F6E" w:rsidRPr="00F85BFC" w:rsidRDefault="003D6F6E" w:rsidP="00F85BFC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F85BFC">
              <w:rPr>
                <w:rFonts w:ascii="Calibri" w:hAnsi="Calibri" w:cs="Calibri"/>
                <w:sz w:val="22"/>
                <w:szCs w:val="22"/>
                <w:lang w:val="es-ES"/>
              </w:rPr>
              <w:t xml:space="preserve">Aula de posgrado, Sala Limpia de BioMEMS. </w:t>
            </w:r>
          </w:p>
          <w:p w:rsidR="003D6F6E" w:rsidRPr="00F85BFC" w:rsidRDefault="003D6F6E" w:rsidP="00F85BFC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F85BFC">
              <w:rPr>
                <w:rFonts w:ascii="Calibri" w:hAnsi="Calibri" w:cs="Calibri"/>
                <w:sz w:val="22"/>
                <w:szCs w:val="22"/>
                <w:lang w:val="es-ES"/>
              </w:rPr>
              <w:t>Costos necesarios (guantes, barbijo, gorra, gown descartable) $200 por alumno por todo el cuatrimestre</w:t>
            </w:r>
          </w:p>
        </w:tc>
      </w:tr>
    </w:tbl>
    <w:p w:rsidR="003D6F6E" w:rsidRDefault="003D6F6E" w:rsidP="00324797">
      <w:pPr>
        <w:rPr>
          <w:lang w:val="es-ES"/>
        </w:rPr>
      </w:pPr>
    </w:p>
    <w:sectPr w:rsidR="003D6F6E" w:rsidSect="001B233F">
      <w:headerReference w:type="default" r:id="rId12"/>
      <w:footerReference w:type="default" r:id="rId13"/>
      <w:pgSz w:w="11909" w:h="16834" w:code="9"/>
      <w:pgMar w:top="663" w:right="567" w:bottom="1417" w:left="1134" w:header="1009" w:footer="10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F6E" w:rsidRDefault="003D6F6E">
      <w:r>
        <w:separator/>
      </w:r>
    </w:p>
  </w:endnote>
  <w:endnote w:type="continuationSeparator" w:id="1">
    <w:p w:rsidR="003D6F6E" w:rsidRDefault="003D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6E" w:rsidRPr="001B233F" w:rsidRDefault="003D6F6E" w:rsidP="001B233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8"/>
      </w:tabs>
      <w:rPr>
        <w:rFonts w:ascii="Cambria" w:hAnsi="Cambria" w:cs="Cambria"/>
        <w:lang w:val="es-AR"/>
      </w:rPr>
    </w:pPr>
    <w:r w:rsidRPr="001B233F">
      <w:rPr>
        <w:rFonts w:ascii="Cambria" w:hAnsi="Cambria" w:cs="Cambria"/>
        <w:lang w:val="es-AR"/>
      </w:rPr>
      <w:t>Formulario Doctorado en Ingeniería-UNER: 0</w:t>
    </w:r>
    <w:r>
      <w:rPr>
        <w:rFonts w:ascii="Cambria" w:hAnsi="Cambria" w:cs="Cambria"/>
        <w:lang w:val="es-AR"/>
      </w:rPr>
      <w:t>2</w:t>
    </w:r>
    <w:r w:rsidRPr="001B233F">
      <w:rPr>
        <w:rFonts w:ascii="Cambria" w:hAnsi="Cambria" w:cs="Cambria"/>
        <w:lang w:val="es-AR"/>
      </w:rPr>
      <w:tab/>
      <w:t xml:space="preserve">Página </w:t>
    </w:r>
    <w:r w:rsidRPr="001B233F">
      <w:rPr>
        <w:lang w:val="es-AR"/>
      </w:rPr>
      <w:fldChar w:fldCharType="begin"/>
    </w:r>
    <w:r w:rsidRPr="001B233F">
      <w:rPr>
        <w:lang w:val="es-AR"/>
      </w:rPr>
      <w:instrText xml:space="preserve"> PAGE   \* MERGEFORMAT </w:instrText>
    </w:r>
    <w:r w:rsidRPr="001B233F">
      <w:rPr>
        <w:lang w:val="es-AR"/>
      </w:rPr>
      <w:fldChar w:fldCharType="separate"/>
    </w:r>
    <w:r w:rsidRPr="001E40AB">
      <w:rPr>
        <w:rFonts w:ascii="Cambria" w:hAnsi="Cambria" w:cs="Cambria"/>
        <w:noProof/>
        <w:lang w:val="es-AR"/>
      </w:rPr>
      <w:t>1</w:t>
    </w:r>
    <w:r w:rsidRPr="001B233F">
      <w:rPr>
        <w:lang w:val="es-AR"/>
      </w:rPr>
      <w:fldChar w:fldCharType="end"/>
    </w:r>
  </w:p>
  <w:p w:rsidR="003D6F6E" w:rsidRPr="001B233F" w:rsidRDefault="003D6F6E">
    <w:pPr>
      <w:pStyle w:val="Footer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F6E" w:rsidRDefault="003D6F6E">
      <w:r>
        <w:separator/>
      </w:r>
    </w:p>
  </w:footnote>
  <w:footnote w:type="continuationSeparator" w:id="1">
    <w:p w:rsidR="003D6F6E" w:rsidRDefault="003D6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6E" w:rsidRDefault="003D6F6E">
    <w:pPr>
      <w:pStyle w:val="Header"/>
      <w:ind w:right="360"/>
    </w:pPr>
  </w:p>
  <w:p w:rsidR="003D6F6E" w:rsidRDefault="003D6F6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0E8"/>
    <w:multiLevelType w:val="hybridMultilevel"/>
    <w:tmpl w:val="CAC44A68"/>
    <w:lvl w:ilvl="0" w:tplc="5B1C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8F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C1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2CE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856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27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670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62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7E4B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0B5F"/>
    <w:multiLevelType w:val="hybridMultilevel"/>
    <w:tmpl w:val="E5C208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22B1"/>
    <w:multiLevelType w:val="hybridMultilevel"/>
    <w:tmpl w:val="0D7CB610"/>
    <w:lvl w:ilvl="0" w:tplc="37726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C55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3845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6FC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58F0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A68D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6A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81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FC4B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26BD5"/>
    <w:multiLevelType w:val="singleLevel"/>
    <w:tmpl w:val="3BB01EE4"/>
    <w:lvl w:ilvl="0">
      <w:start w:val="9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06424EC3"/>
    <w:multiLevelType w:val="hybridMultilevel"/>
    <w:tmpl w:val="B3EA9198"/>
    <w:lvl w:ilvl="0" w:tplc="D6DE8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25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5478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C1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86F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B4F0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8D1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FCAB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127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A21583"/>
    <w:multiLevelType w:val="hybridMultilevel"/>
    <w:tmpl w:val="EE0E3A0C"/>
    <w:lvl w:ilvl="0" w:tplc="84E26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A6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43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28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864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A64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CAD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215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F85B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F96DC4"/>
    <w:multiLevelType w:val="hybridMultilevel"/>
    <w:tmpl w:val="80606B7E"/>
    <w:lvl w:ilvl="0" w:tplc="964A3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3AF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A33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4BD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48C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E66B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EF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8CB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6E2F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E629A4"/>
    <w:multiLevelType w:val="hybridMultilevel"/>
    <w:tmpl w:val="64241CF8"/>
    <w:lvl w:ilvl="0" w:tplc="B5BC7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E7E1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20B9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858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E02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428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AA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87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88E7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4A261E"/>
    <w:multiLevelType w:val="hybridMultilevel"/>
    <w:tmpl w:val="E8FC9CE2"/>
    <w:lvl w:ilvl="0" w:tplc="B6580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CD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6E1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2CE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C8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0429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24F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A78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649A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474B41"/>
    <w:multiLevelType w:val="hybridMultilevel"/>
    <w:tmpl w:val="9A52AF3C"/>
    <w:lvl w:ilvl="0" w:tplc="E38E7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AA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EB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6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A5D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8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CE2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E5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D83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7A6716"/>
    <w:multiLevelType w:val="hybridMultilevel"/>
    <w:tmpl w:val="F3967C02"/>
    <w:lvl w:ilvl="0" w:tplc="13227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E95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4E3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01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076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C25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834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8D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CE2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833172"/>
    <w:multiLevelType w:val="multilevel"/>
    <w:tmpl w:val="564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AF2E3B"/>
    <w:multiLevelType w:val="hybridMultilevel"/>
    <w:tmpl w:val="AB72B70A"/>
    <w:lvl w:ilvl="0" w:tplc="19F07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E3D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4E2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73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A7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D2E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A0E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7E1A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636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1359A2"/>
    <w:multiLevelType w:val="hybridMultilevel"/>
    <w:tmpl w:val="C1845A0C"/>
    <w:lvl w:ilvl="0" w:tplc="300E1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08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E6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49F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C50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68A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8E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E6F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781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4B7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36548D2"/>
    <w:multiLevelType w:val="singleLevel"/>
    <w:tmpl w:val="CBC252B6"/>
    <w:lvl w:ilvl="0">
      <w:start w:val="10"/>
      <w:numFmt w:val="upperLetter"/>
      <w:lvlText w:val="%1. "/>
      <w:legacy w:legacy="1" w:legacySpace="0" w:legacyIndent="360"/>
      <w:lvlJc w:val="left"/>
      <w:pPr>
        <w:ind w:left="121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16">
    <w:nsid w:val="48022B27"/>
    <w:multiLevelType w:val="hybridMultilevel"/>
    <w:tmpl w:val="648E165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54F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F335EE"/>
    <w:multiLevelType w:val="hybridMultilevel"/>
    <w:tmpl w:val="710AF84E"/>
    <w:lvl w:ilvl="0" w:tplc="93522D62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484CC2"/>
    <w:multiLevelType w:val="hybridMultilevel"/>
    <w:tmpl w:val="64241CF8"/>
    <w:lvl w:ilvl="0" w:tplc="4C247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EA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1CD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8F3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D89A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120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E4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20A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5E22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F82E51"/>
    <w:multiLevelType w:val="hybridMultilevel"/>
    <w:tmpl w:val="25F443D8"/>
    <w:lvl w:ilvl="0" w:tplc="C602B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25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06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C44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23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89D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2C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AA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2CA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C56B2C"/>
    <w:multiLevelType w:val="hybridMultilevel"/>
    <w:tmpl w:val="72745E4C"/>
    <w:lvl w:ilvl="0" w:tplc="50ECCE5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E9E924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5EED02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C605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C2936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68E07D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6CE77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14E11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9B2302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00453E9"/>
    <w:multiLevelType w:val="hybridMultilevel"/>
    <w:tmpl w:val="BFF0F5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E09BB"/>
    <w:multiLevelType w:val="hybridMultilevel"/>
    <w:tmpl w:val="11D6B720"/>
    <w:lvl w:ilvl="0" w:tplc="36443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A7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B63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A4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253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6C5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CA8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65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5295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25C05"/>
    <w:multiLevelType w:val="hybridMultilevel"/>
    <w:tmpl w:val="03FE8B7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905450"/>
    <w:multiLevelType w:val="hybridMultilevel"/>
    <w:tmpl w:val="88FED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117D64"/>
    <w:multiLevelType w:val="hybridMultilevel"/>
    <w:tmpl w:val="5E80EBA2"/>
    <w:lvl w:ilvl="0" w:tplc="7D00DB3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495CE4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532CCB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FD680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0A1D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DD2597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1081A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3AE6A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DEE175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A50704"/>
    <w:multiLevelType w:val="hybridMultilevel"/>
    <w:tmpl w:val="4D8C63B0"/>
    <w:lvl w:ilvl="0" w:tplc="6ED692B2">
      <w:start w:val="7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38CEAF74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A836C338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E4C84D02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D7C8917E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10A3C94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457881AC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2F0C45C2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A0A2D946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28">
    <w:nsid w:val="7A740EF5"/>
    <w:multiLevelType w:val="hybridMultilevel"/>
    <w:tmpl w:val="03402C7E"/>
    <w:lvl w:ilvl="0" w:tplc="EE70E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4879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B0B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016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D046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6CFB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0C5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8A6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90E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B840E4"/>
    <w:multiLevelType w:val="hybridMultilevel"/>
    <w:tmpl w:val="4B0A55B2"/>
    <w:lvl w:ilvl="0" w:tplc="7B12C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8A1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E0F9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66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EDF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E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25F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AAE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E8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483E5B"/>
    <w:multiLevelType w:val="hybridMultilevel"/>
    <w:tmpl w:val="E354C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28"/>
  </w:num>
  <w:num w:numId="10">
    <w:abstractNumId w:val="13"/>
  </w:num>
  <w:num w:numId="11">
    <w:abstractNumId w:val="6"/>
  </w:num>
  <w:num w:numId="12">
    <w:abstractNumId w:val="10"/>
  </w:num>
  <w:num w:numId="13">
    <w:abstractNumId w:val="21"/>
  </w:num>
  <w:num w:numId="14">
    <w:abstractNumId w:val="26"/>
  </w:num>
  <w:num w:numId="15">
    <w:abstractNumId w:val="7"/>
  </w:num>
  <w:num w:numId="16">
    <w:abstractNumId w:val="19"/>
  </w:num>
  <w:num w:numId="17">
    <w:abstractNumId w:val="29"/>
  </w:num>
  <w:num w:numId="18">
    <w:abstractNumId w:val="27"/>
  </w:num>
  <w:num w:numId="19">
    <w:abstractNumId w:val="20"/>
  </w:num>
  <w:num w:numId="20">
    <w:abstractNumId w:val="8"/>
  </w:num>
  <w:num w:numId="21">
    <w:abstractNumId w:val="0"/>
  </w:num>
  <w:num w:numId="22">
    <w:abstractNumId w:val="23"/>
  </w:num>
  <w:num w:numId="23">
    <w:abstractNumId w:val="12"/>
  </w:num>
  <w:num w:numId="24">
    <w:abstractNumId w:val="11"/>
  </w:num>
  <w:num w:numId="25">
    <w:abstractNumId w:val="18"/>
  </w:num>
  <w:num w:numId="26">
    <w:abstractNumId w:val="16"/>
  </w:num>
  <w:num w:numId="27">
    <w:abstractNumId w:val="25"/>
  </w:num>
  <w:num w:numId="28">
    <w:abstractNumId w:val="24"/>
  </w:num>
  <w:num w:numId="29">
    <w:abstractNumId w:val="22"/>
  </w:num>
  <w:num w:numId="30">
    <w:abstractNumId w:val="1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5DD"/>
    <w:rsid w:val="00017B87"/>
    <w:rsid w:val="00074EB7"/>
    <w:rsid w:val="00076F36"/>
    <w:rsid w:val="001813AF"/>
    <w:rsid w:val="001B233F"/>
    <w:rsid w:val="001C2038"/>
    <w:rsid w:val="001D0072"/>
    <w:rsid w:val="001E40AB"/>
    <w:rsid w:val="002155DD"/>
    <w:rsid w:val="00234242"/>
    <w:rsid w:val="002416B4"/>
    <w:rsid w:val="00247222"/>
    <w:rsid w:val="00316B82"/>
    <w:rsid w:val="003238D0"/>
    <w:rsid w:val="00324797"/>
    <w:rsid w:val="003409AC"/>
    <w:rsid w:val="00342238"/>
    <w:rsid w:val="0036415B"/>
    <w:rsid w:val="00376267"/>
    <w:rsid w:val="003D6B4A"/>
    <w:rsid w:val="003D6F6E"/>
    <w:rsid w:val="0040475F"/>
    <w:rsid w:val="00407217"/>
    <w:rsid w:val="004127D1"/>
    <w:rsid w:val="00536326"/>
    <w:rsid w:val="00556029"/>
    <w:rsid w:val="0057791C"/>
    <w:rsid w:val="005A4334"/>
    <w:rsid w:val="005C7494"/>
    <w:rsid w:val="006660BE"/>
    <w:rsid w:val="006C36DA"/>
    <w:rsid w:val="006C4CFB"/>
    <w:rsid w:val="006E0501"/>
    <w:rsid w:val="00770D87"/>
    <w:rsid w:val="00781C13"/>
    <w:rsid w:val="007A0B42"/>
    <w:rsid w:val="007A342A"/>
    <w:rsid w:val="0080587F"/>
    <w:rsid w:val="00841400"/>
    <w:rsid w:val="00864ACD"/>
    <w:rsid w:val="008F63C7"/>
    <w:rsid w:val="00900623"/>
    <w:rsid w:val="00952763"/>
    <w:rsid w:val="0098254E"/>
    <w:rsid w:val="00996810"/>
    <w:rsid w:val="009E568A"/>
    <w:rsid w:val="009F62E2"/>
    <w:rsid w:val="00A120D4"/>
    <w:rsid w:val="00A26B82"/>
    <w:rsid w:val="00A27A89"/>
    <w:rsid w:val="00A27DA5"/>
    <w:rsid w:val="00AD79A4"/>
    <w:rsid w:val="00AE6965"/>
    <w:rsid w:val="00AF0E1F"/>
    <w:rsid w:val="00B314C8"/>
    <w:rsid w:val="00B3151F"/>
    <w:rsid w:val="00B43E06"/>
    <w:rsid w:val="00B51C20"/>
    <w:rsid w:val="00B66D86"/>
    <w:rsid w:val="00BE0E81"/>
    <w:rsid w:val="00BF5330"/>
    <w:rsid w:val="00C2230E"/>
    <w:rsid w:val="00C438AE"/>
    <w:rsid w:val="00C527C5"/>
    <w:rsid w:val="00C76DCF"/>
    <w:rsid w:val="00CB07A4"/>
    <w:rsid w:val="00CE2D83"/>
    <w:rsid w:val="00D21DBA"/>
    <w:rsid w:val="00D30F26"/>
    <w:rsid w:val="00D34325"/>
    <w:rsid w:val="00DC11C4"/>
    <w:rsid w:val="00E02051"/>
    <w:rsid w:val="00E21D3C"/>
    <w:rsid w:val="00E32C1A"/>
    <w:rsid w:val="00E76189"/>
    <w:rsid w:val="00EA18DB"/>
    <w:rsid w:val="00EC02B9"/>
    <w:rsid w:val="00EC57EF"/>
    <w:rsid w:val="00F0309A"/>
    <w:rsid w:val="00F14784"/>
    <w:rsid w:val="00F51677"/>
    <w:rsid w:val="00F85BFC"/>
    <w:rsid w:val="00F9020B"/>
    <w:rsid w:val="00F977B7"/>
    <w:rsid w:val="00FA7AA4"/>
    <w:rsid w:val="00FC4BB9"/>
    <w:rsid w:val="00FE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527C5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27C5"/>
    <w:pPr>
      <w:keepNext/>
      <w:ind w:firstLine="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27C5"/>
    <w:pPr>
      <w:keepNext/>
      <w:outlineLvl w:val="1"/>
    </w:pPr>
    <w:rPr>
      <w:i/>
      <w:iCs/>
      <w:sz w:val="22"/>
      <w:szCs w:val="22"/>
      <w:lang w:val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27C5"/>
    <w:pPr>
      <w:keepNext/>
      <w:outlineLvl w:val="2"/>
    </w:pPr>
    <w:rPr>
      <w:b/>
      <w:bCs/>
      <w:lang w:val="es-E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27C5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27C5"/>
    <w:pPr>
      <w:keepNext/>
      <w:jc w:val="both"/>
      <w:outlineLvl w:val="4"/>
    </w:pPr>
    <w:rPr>
      <w:b/>
      <w:bCs/>
      <w:sz w:val="28"/>
      <w:szCs w:val="28"/>
      <w:lang w:val="es-E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27C5"/>
    <w:pPr>
      <w:keepNext/>
      <w:jc w:val="both"/>
      <w:outlineLvl w:val="5"/>
    </w:pPr>
    <w:rPr>
      <w:b/>
      <w:bCs/>
      <w:lang w:val="es-E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527C5"/>
    <w:pPr>
      <w:keepNext/>
      <w:outlineLvl w:val="6"/>
    </w:pPr>
    <w:rPr>
      <w:b/>
      <w:bCs/>
      <w:sz w:val="28"/>
      <w:szCs w:val="28"/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11C4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11C4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11C4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11C4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C11C4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C11C4"/>
    <w:rPr>
      <w:rFonts w:ascii="Calibri" w:hAnsi="Calibri" w:cs="Calibri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C11C4"/>
    <w:rPr>
      <w:rFonts w:ascii="Calibri" w:hAnsi="Calibri" w:cs="Calibri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rsid w:val="00C527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2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3F"/>
    <w:rPr>
      <w:rFonts w:cs="Times New Roman"/>
      <w:lang w:val="en-US" w:eastAsia="es-ES"/>
    </w:rPr>
  </w:style>
  <w:style w:type="character" w:styleId="PageNumber">
    <w:name w:val="page number"/>
    <w:basedOn w:val="DefaultParagraphFont"/>
    <w:uiPriority w:val="99"/>
    <w:rsid w:val="00C527C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C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11C4"/>
    <w:rPr>
      <w:rFonts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C527C5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yperlink">
    <w:name w:val="Hyperlink"/>
    <w:basedOn w:val="DefaultParagraphFont"/>
    <w:uiPriority w:val="99"/>
    <w:rsid w:val="00C527C5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C527C5"/>
    <w:pPr>
      <w:jc w:val="both"/>
    </w:pPr>
    <w:rPr>
      <w:b/>
      <w:bCs/>
      <w:sz w:val="24"/>
      <w:szCs w:val="24"/>
      <w:lang w:val="es-ES"/>
    </w:rPr>
  </w:style>
  <w:style w:type="paragraph" w:styleId="PlainText">
    <w:name w:val="Plain Text"/>
    <w:basedOn w:val="Normal"/>
    <w:link w:val="PlainTextChar"/>
    <w:uiPriority w:val="99"/>
    <w:rsid w:val="00C527C5"/>
    <w:rPr>
      <w:rFonts w:ascii="Courier New" w:hAnsi="Courier New" w:cs="Courier New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C11C4"/>
    <w:rPr>
      <w:rFonts w:ascii="Courier New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C527C5"/>
    <w:pPr>
      <w:jc w:val="both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11C4"/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C76D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6660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C11C4"/>
    <w:rPr>
      <w:rFonts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E21D3C"/>
    <w:rPr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C11C4"/>
    <w:rPr>
      <w:rFonts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21D3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1B2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233F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5j2dnjryjcxsg5c/A_%20A%20single%20layer%20negative%20tone%20lift-off%20photo%20resist%20for%20patterning%20a%20magnetron%20sputtered%20Ti-Pt-Au%20contact%20system%20and%20for%20solder%20bump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/igljj7th1yg1eeo/ComputerizedInterferometricMeasurementOfSurfaceMicrostructur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/qd9mhlackuj6r6s/PDMS%20on%20SU8%20Mold%20SOP%20%281%29.pdf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kz6szmcxlyaj5sb/A1009784_rev_6_B-W%20probe%20holder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1330</Words>
  <Characters>7318</Characters>
  <Application>Microsoft Office Outlook</Application>
  <DocSecurity>0</DocSecurity>
  <Lines>0</Lines>
  <Paragraphs>0</Paragraphs>
  <ScaleCrop>false</ScaleCrop>
  <Company>U.N.C.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Córdoba</dc:title>
  <dc:subject/>
  <dc:creator>Carlos A. Bartó</dc:creator>
  <cp:keywords/>
  <dc:description/>
  <cp:lastModifiedBy>WarezMaster®</cp:lastModifiedBy>
  <cp:revision>2</cp:revision>
  <cp:lastPrinted>2006-04-10T19:05:00Z</cp:lastPrinted>
  <dcterms:created xsi:type="dcterms:W3CDTF">2012-10-24T09:52:00Z</dcterms:created>
  <dcterms:modified xsi:type="dcterms:W3CDTF">2012-10-24T09:52:00Z</dcterms:modified>
</cp:coreProperties>
</file>